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1CE9" w14:textId="622E1349" w:rsidR="004442F8" w:rsidRDefault="004442F8" w:rsidP="00D15807">
      <w:pPr>
        <w:spacing w:after="0" w:line="360" w:lineRule="auto"/>
        <w:rPr>
          <w:rFonts w:ascii="Arial" w:hAnsi="Arial" w:cs="Arial"/>
        </w:rPr>
      </w:pPr>
      <w:r>
        <w:rPr>
          <w:rFonts w:ascii="Arial" w:hAnsi="Arial" w:cs="Arial"/>
        </w:rPr>
        <w:t>1088 words</w:t>
      </w:r>
    </w:p>
    <w:p w14:paraId="02905BA4" w14:textId="77777777" w:rsidR="004442F8" w:rsidRDefault="004442F8" w:rsidP="00D15807">
      <w:pPr>
        <w:spacing w:after="0" w:line="360" w:lineRule="auto"/>
        <w:rPr>
          <w:rFonts w:ascii="Arial" w:hAnsi="Arial" w:cs="Arial"/>
        </w:rPr>
      </w:pPr>
    </w:p>
    <w:p w14:paraId="7D481622" w14:textId="77777777" w:rsidR="004442F8" w:rsidRDefault="004442F8" w:rsidP="00D15807">
      <w:pPr>
        <w:spacing w:after="0" w:line="360" w:lineRule="auto"/>
        <w:rPr>
          <w:rFonts w:ascii="Arial" w:hAnsi="Arial" w:cs="Arial"/>
        </w:rPr>
      </w:pPr>
    </w:p>
    <w:p w14:paraId="76CE553D" w14:textId="771860D7" w:rsidR="004B723B" w:rsidRDefault="00617087" w:rsidP="00D15807">
      <w:pPr>
        <w:spacing w:after="0" w:line="360" w:lineRule="auto"/>
        <w:rPr>
          <w:rFonts w:ascii="Arial" w:hAnsi="Arial" w:cs="Arial"/>
        </w:rPr>
      </w:pPr>
      <w:r>
        <w:rPr>
          <w:rFonts w:ascii="Arial" w:hAnsi="Arial" w:cs="Arial"/>
        </w:rPr>
        <w:t>Q &amp; A with Mike Hendry, chief digital officer, Steel &amp; Tube</w:t>
      </w:r>
    </w:p>
    <w:p w14:paraId="7F46F8B7" w14:textId="60C06FC7" w:rsidR="00617087" w:rsidRDefault="00617087" w:rsidP="00D15807">
      <w:pPr>
        <w:spacing w:after="0" w:line="360" w:lineRule="auto"/>
        <w:rPr>
          <w:rFonts w:ascii="Arial" w:hAnsi="Arial" w:cs="Arial"/>
        </w:rPr>
      </w:pPr>
    </w:p>
    <w:p w14:paraId="518D0354" w14:textId="77777777" w:rsidR="00617087" w:rsidRPr="00D15807" w:rsidRDefault="00617087" w:rsidP="00D15807">
      <w:pPr>
        <w:spacing w:after="0" w:line="360" w:lineRule="auto"/>
        <w:rPr>
          <w:rFonts w:ascii="Arial" w:hAnsi="Arial" w:cs="Arial"/>
        </w:rPr>
      </w:pPr>
    </w:p>
    <w:p w14:paraId="19AA2273" w14:textId="77777777" w:rsidR="00617087" w:rsidRDefault="004442F8" w:rsidP="00D15807">
      <w:pPr>
        <w:spacing w:after="0" w:line="360" w:lineRule="auto"/>
        <w:rPr>
          <w:rFonts w:ascii="Arial" w:hAnsi="Arial" w:cs="Arial"/>
        </w:rPr>
      </w:pPr>
      <w:hyperlink r:id="rId5" w:history="1">
        <w:r w:rsidR="003667BF" w:rsidRPr="003667BF">
          <w:rPr>
            <w:rStyle w:val="Hyperlink"/>
            <w:rFonts w:ascii="Arial" w:hAnsi="Arial" w:cs="Arial"/>
          </w:rPr>
          <w:t>HERA</w:t>
        </w:r>
      </w:hyperlink>
      <w:r w:rsidR="003667BF">
        <w:rPr>
          <w:rFonts w:ascii="Arial" w:hAnsi="Arial" w:cs="Arial"/>
        </w:rPr>
        <w:t xml:space="preserve"> member, </w:t>
      </w:r>
      <w:r w:rsidR="00902BD0" w:rsidRPr="00902BD0">
        <w:rPr>
          <w:rFonts w:ascii="Arial" w:hAnsi="Arial" w:cs="Arial"/>
        </w:rPr>
        <w:t xml:space="preserve">Steel &amp; Tube is one of the oldest and largest providers of steel products and solutions in New Zealand. </w:t>
      </w:r>
      <w:r w:rsidR="00902BD0">
        <w:rPr>
          <w:rFonts w:ascii="Arial" w:hAnsi="Arial" w:cs="Arial"/>
        </w:rPr>
        <w:t xml:space="preserve">It </w:t>
      </w:r>
      <w:r w:rsidR="00902BD0" w:rsidRPr="00902BD0">
        <w:rPr>
          <w:rFonts w:ascii="Arial" w:hAnsi="Arial" w:cs="Arial"/>
        </w:rPr>
        <w:t>source</w:t>
      </w:r>
      <w:r w:rsidR="00902BD0">
        <w:rPr>
          <w:rFonts w:ascii="Arial" w:hAnsi="Arial" w:cs="Arial"/>
        </w:rPr>
        <w:t>s</w:t>
      </w:r>
      <w:r w:rsidR="00902BD0" w:rsidRPr="00902BD0">
        <w:rPr>
          <w:rFonts w:ascii="Arial" w:hAnsi="Arial" w:cs="Arial"/>
        </w:rPr>
        <w:t xml:space="preserve">, </w:t>
      </w:r>
      <w:proofErr w:type="gramStart"/>
      <w:r w:rsidR="00902BD0" w:rsidRPr="00902BD0">
        <w:rPr>
          <w:rFonts w:ascii="Arial" w:hAnsi="Arial" w:cs="Arial"/>
        </w:rPr>
        <w:t>process</w:t>
      </w:r>
      <w:r w:rsidR="00902BD0">
        <w:rPr>
          <w:rFonts w:ascii="Arial" w:hAnsi="Arial" w:cs="Arial"/>
        </w:rPr>
        <w:t>es</w:t>
      </w:r>
      <w:proofErr w:type="gramEnd"/>
      <w:r w:rsidR="00902BD0" w:rsidRPr="00902BD0">
        <w:rPr>
          <w:rFonts w:ascii="Arial" w:hAnsi="Arial" w:cs="Arial"/>
        </w:rPr>
        <w:t xml:space="preserve"> and distribute</w:t>
      </w:r>
      <w:r w:rsidR="00902BD0">
        <w:rPr>
          <w:rFonts w:ascii="Arial" w:hAnsi="Arial" w:cs="Arial"/>
        </w:rPr>
        <w:t>s</w:t>
      </w:r>
      <w:r w:rsidR="00902BD0" w:rsidRPr="00902BD0">
        <w:rPr>
          <w:rFonts w:ascii="Arial" w:hAnsi="Arial" w:cs="Arial"/>
        </w:rPr>
        <w:t xml:space="preserve"> steel products to customers across New Zealand through </w:t>
      </w:r>
      <w:r w:rsidR="00902BD0">
        <w:rPr>
          <w:rFonts w:ascii="Arial" w:hAnsi="Arial" w:cs="Arial"/>
        </w:rPr>
        <w:t xml:space="preserve">its </w:t>
      </w:r>
      <w:r w:rsidR="00902BD0" w:rsidRPr="00902BD0">
        <w:rPr>
          <w:rFonts w:ascii="Arial" w:hAnsi="Arial" w:cs="Arial"/>
        </w:rPr>
        <w:t>national network and also make</w:t>
      </w:r>
      <w:r w:rsidR="00857280">
        <w:rPr>
          <w:rFonts w:ascii="Arial" w:hAnsi="Arial" w:cs="Arial"/>
        </w:rPr>
        <w:t>s</w:t>
      </w:r>
      <w:r w:rsidR="00902BD0" w:rsidRPr="00902BD0">
        <w:rPr>
          <w:rFonts w:ascii="Arial" w:hAnsi="Arial" w:cs="Arial"/>
        </w:rPr>
        <w:t xml:space="preserve"> steel products to order on a project basis.</w:t>
      </w:r>
      <w:r w:rsidR="00857280">
        <w:rPr>
          <w:rFonts w:ascii="Arial" w:hAnsi="Arial" w:cs="Arial"/>
        </w:rPr>
        <w:t xml:space="preserve"> </w:t>
      </w:r>
    </w:p>
    <w:p w14:paraId="07866420" w14:textId="77777777" w:rsidR="00617087" w:rsidRDefault="00617087" w:rsidP="00D15807">
      <w:pPr>
        <w:spacing w:after="0" w:line="360" w:lineRule="auto"/>
        <w:rPr>
          <w:rFonts w:ascii="Arial" w:hAnsi="Arial" w:cs="Arial"/>
        </w:rPr>
      </w:pPr>
    </w:p>
    <w:p w14:paraId="43179B37" w14:textId="77777777" w:rsidR="00617087" w:rsidRDefault="00857280" w:rsidP="00D15807">
      <w:pPr>
        <w:spacing w:after="0" w:line="360" w:lineRule="auto"/>
        <w:rPr>
          <w:rFonts w:ascii="Arial" w:hAnsi="Arial" w:cs="Arial"/>
        </w:rPr>
      </w:pPr>
      <w:r>
        <w:rPr>
          <w:rFonts w:ascii="Arial" w:hAnsi="Arial" w:cs="Arial"/>
        </w:rPr>
        <w:t>The company has</w:t>
      </w:r>
      <w:r w:rsidR="00902BD0" w:rsidRPr="00902BD0">
        <w:rPr>
          <w:rFonts w:ascii="Arial" w:hAnsi="Arial" w:cs="Arial"/>
        </w:rPr>
        <w:t xml:space="preserve"> expertise across a broad range of sectors, from residential to commercial construction, large infrastructure products, manufacturing, rural and bespoke design.</w:t>
      </w:r>
      <w:r>
        <w:rPr>
          <w:rFonts w:ascii="Arial" w:hAnsi="Arial" w:cs="Arial"/>
        </w:rPr>
        <w:t xml:space="preserve"> </w:t>
      </w:r>
    </w:p>
    <w:p w14:paraId="54202D7C" w14:textId="77777777" w:rsidR="00617087" w:rsidRDefault="00617087" w:rsidP="00D15807">
      <w:pPr>
        <w:spacing w:after="0" w:line="360" w:lineRule="auto"/>
        <w:rPr>
          <w:rFonts w:ascii="Arial" w:hAnsi="Arial" w:cs="Arial"/>
        </w:rPr>
      </w:pPr>
    </w:p>
    <w:p w14:paraId="1067493B" w14:textId="7BAA6CE3" w:rsidR="005C39F8" w:rsidRDefault="00857280" w:rsidP="00D15807">
      <w:pPr>
        <w:spacing w:after="0" w:line="360" w:lineRule="auto"/>
        <w:rPr>
          <w:rFonts w:ascii="Arial" w:hAnsi="Arial" w:cs="Arial"/>
        </w:rPr>
      </w:pPr>
      <w:r w:rsidRPr="003667BF">
        <w:rPr>
          <w:rFonts w:ascii="Arial" w:hAnsi="Arial" w:cs="Arial"/>
        </w:rPr>
        <w:t>HERA</w:t>
      </w:r>
      <w:r w:rsidRPr="00857280">
        <w:rPr>
          <w:rFonts w:ascii="Arial" w:hAnsi="Arial" w:cs="Arial"/>
        </w:rPr>
        <w:t xml:space="preserve"> spoke to </w:t>
      </w:r>
      <w:r>
        <w:rPr>
          <w:rFonts w:ascii="Arial" w:hAnsi="Arial" w:cs="Arial"/>
        </w:rPr>
        <w:t>Chief Digital Officer</w:t>
      </w:r>
      <w:r w:rsidRPr="00857280">
        <w:rPr>
          <w:rFonts w:ascii="Arial" w:hAnsi="Arial" w:cs="Arial"/>
        </w:rPr>
        <w:t xml:space="preserve">, </w:t>
      </w:r>
      <w:r>
        <w:rPr>
          <w:rFonts w:ascii="Arial" w:hAnsi="Arial" w:cs="Arial"/>
        </w:rPr>
        <w:t>Mike Hendry</w:t>
      </w:r>
      <w:r w:rsidRPr="00857280">
        <w:rPr>
          <w:rFonts w:ascii="Arial" w:hAnsi="Arial" w:cs="Arial"/>
        </w:rPr>
        <w:t>, about the future of the steel and construction sectors and the opportunity and challenges</w:t>
      </w:r>
      <w:r>
        <w:rPr>
          <w:rFonts w:ascii="Arial" w:hAnsi="Arial" w:cs="Arial"/>
        </w:rPr>
        <w:t xml:space="preserve"> the company</w:t>
      </w:r>
      <w:r w:rsidRPr="00857280">
        <w:rPr>
          <w:rFonts w:ascii="Arial" w:hAnsi="Arial" w:cs="Arial"/>
        </w:rPr>
        <w:t xml:space="preserve"> face</w:t>
      </w:r>
      <w:r>
        <w:rPr>
          <w:rFonts w:ascii="Arial" w:hAnsi="Arial" w:cs="Arial"/>
        </w:rPr>
        <w:t>s</w:t>
      </w:r>
      <w:r w:rsidRPr="00857280">
        <w:rPr>
          <w:rFonts w:ascii="Arial" w:hAnsi="Arial" w:cs="Arial"/>
        </w:rPr>
        <w:t>.</w:t>
      </w:r>
    </w:p>
    <w:p w14:paraId="1A12EE39" w14:textId="77777777" w:rsidR="00902BD0" w:rsidRPr="00D15807" w:rsidRDefault="00902BD0" w:rsidP="00D15807">
      <w:pPr>
        <w:spacing w:after="0" w:line="360" w:lineRule="auto"/>
        <w:rPr>
          <w:rFonts w:ascii="Arial" w:hAnsi="Arial" w:cs="Arial"/>
        </w:rPr>
      </w:pPr>
    </w:p>
    <w:p w14:paraId="00FF4F8E" w14:textId="203B4D13" w:rsidR="00204F38" w:rsidRPr="00D15807" w:rsidRDefault="00421079" w:rsidP="00D15807">
      <w:pPr>
        <w:spacing w:after="0" w:line="360" w:lineRule="auto"/>
        <w:ind w:left="567" w:hanging="567"/>
        <w:rPr>
          <w:rFonts w:ascii="Arial" w:hAnsi="Arial" w:cs="Arial"/>
          <w:b/>
          <w:bCs/>
        </w:rPr>
      </w:pPr>
      <w:r>
        <w:rPr>
          <w:rFonts w:ascii="Arial" w:hAnsi="Arial" w:cs="Arial"/>
          <w:b/>
          <w:bCs/>
        </w:rPr>
        <w:t xml:space="preserve">How </w:t>
      </w:r>
      <w:r w:rsidR="008127D6" w:rsidRPr="008127D6">
        <w:rPr>
          <w:rFonts w:ascii="Arial" w:hAnsi="Arial" w:cs="Arial"/>
          <w:b/>
          <w:bCs/>
        </w:rPr>
        <w:t>are you finding current business conditions?</w:t>
      </w:r>
    </w:p>
    <w:p w14:paraId="4ADA416B" w14:textId="77777777" w:rsidR="00617087" w:rsidRDefault="00902BD0" w:rsidP="00902BD0">
      <w:pPr>
        <w:spacing w:after="0" w:line="360" w:lineRule="auto"/>
        <w:rPr>
          <w:rFonts w:ascii="Arial" w:hAnsi="Arial" w:cs="Arial"/>
        </w:rPr>
      </w:pPr>
      <w:r w:rsidRPr="00902BD0">
        <w:rPr>
          <w:rFonts w:ascii="Arial" w:hAnsi="Arial" w:cs="Arial"/>
        </w:rPr>
        <w:t xml:space="preserve">While demand growth for steel has been strong, macro conditions have been challenging with global supply chain constraints, a higher pricing environment and Covid-19 lockdowns and restrictions. </w:t>
      </w:r>
    </w:p>
    <w:p w14:paraId="2424BF72" w14:textId="77777777" w:rsidR="00617087" w:rsidRDefault="00617087" w:rsidP="00902BD0">
      <w:pPr>
        <w:spacing w:after="0" w:line="360" w:lineRule="auto"/>
        <w:rPr>
          <w:rFonts w:ascii="Arial" w:hAnsi="Arial" w:cs="Arial"/>
        </w:rPr>
      </w:pPr>
    </w:p>
    <w:p w14:paraId="2C4B3F41" w14:textId="320C7D04" w:rsidR="00902BD0" w:rsidRDefault="00902BD0" w:rsidP="00902BD0">
      <w:pPr>
        <w:spacing w:after="0" w:line="360" w:lineRule="auto"/>
        <w:rPr>
          <w:rFonts w:ascii="Arial" w:hAnsi="Arial" w:cs="Arial"/>
        </w:rPr>
      </w:pPr>
      <w:r w:rsidRPr="00902BD0">
        <w:rPr>
          <w:rFonts w:ascii="Arial" w:hAnsi="Arial" w:cs="Arial"/>
        </w:rPr>
        <w:t xml:space="preserve">The key focus for our team has been to maintain availability of product and high levels of service for our customers while navigating the current market conditions. </w:t>
      </w:r>
    </w:p>
    <w:p w14:paraId="1E805D6B" w14:textId="77777777" w:rsidR="00902BD0" w:rsidRDefault="00902BD0" w:rsidP="00902BD0">
      <w:pPr>
        <w:spacing w:after="0" w:line="360" w:lineRule="auto"/>
        <w:rPr>
          <w:rFonts w:ascii="Arial" w:hAnsi="Arial" w:cs="Arial"/>
        </w:rPr>
      </w:pPr>
    </w:p>
    <w:p w14:paraId="1FF4D2BB" w14:textId="77777777" w:rsidR="00902BD0" w:rsidRDefault="00902BD0" w:rsidP="00902BD0">
      <w:pPr>
        <w:spacing w:after="0" w:line="360" w:lineRule="auto"/>
        <w:rPr>
          <w:rFonts w:ascii="Arial" w:hAnsi="Arial" w:cs="Arial"/>
        </w:rPr>
      </w:pPr>
      <w:r w:rsidRPr="00902BD0">
        <w:rPr>
          <w:rFonts w:ascii="Arial" w:hAnsi="Arial" w:cs="Arial"/>
        </w:rPr>
        <w:t xml:space="preserve">We have seen strong growth in demand over the past year across a range of sectors and are fortunate to have a significant pipeline of secured contract work in place across the country. </w:t>
      </w:r>
    </w:p>
    <w:p w14:paraId="09361E18" w14:textId="77777777" w:rsidR="00902BD0" w:rsidRDefault="00902BD0" w:rsidP="00902BD0">
      <w:pPr>
        <w:spacing w:after="0" w:line="360" w:lineRule="auto"/>
        <w:rPr>
          <w:rFonts w:ascii="Arial" w:hAnsi="Arial" w:cs="Arial"/>
        </w:rPr>
      </w:pPr>
    </w:p>
    <w:p w14:paraId="6878A2DA" w14:textId="77777777" w:rsidR="00617087" w:rsidRDefault="00902BD0" w:rsidP="00902BD0">
      <w:pPr>
        <w:spacing w:after="0" w:line="360" w:lineRule="auto"/>
        <w:rPr>
          <w:rFonts w:ascii="Arial" w:hAnsi="Arial" w:cs="Arial"/>
        </w:rPr>
      </w:pPr>
      <w:r w:rsidRPr="00902BD0">
        <w:rPr>
          <w:rFonts w:ascii="Arial" w:hAnsi="Arial" w:cs="Arial"/>
        </w:rPr>
        <w:t>The residential construction market remains strong, particularly in Auckland, and government investment is driving large infrastructure projects across the regions.</w:t>
      </w:r>
      <w:r>
        <w:rPr>
          <w:rFonts w:ascii="Arial" w:hAnsi="Arial" w:cs="Arial"/>
        </w:rPr>
        <w:t xml:space="preserve"> </w:t>
      </w:r>
    </w:p>
    <w:p w14:paraId="360A6FDE" w14:textId="77777777" w:rsidR="00617087" w:rsidRDefault="00617087" w:rsidP="00902BD0">
      <w:pPr>
        <w:spacing w:after="0" w:line="360" w:lineRule="auto"/>
        <w:rPr>
          <w:rFonts w:ascii="Arial" w:hAnsi="Arial" w:cs="Arial"/>
        </w:rPr>
      </w:pPr>
    </w:p>
    <w:p w14:paraId="0FABB1F1" w14:textId="770C82FF" w:rsidR="00E77E1D" w:rsidRDefault="00902BD0" w:rsidP="00902BD0">
      <w:pPr>
        <w:spacing w:after="0" w:line="360" w:lineRule="auto"/>
        <w:rPr>
          <w:rFonts w:ascii="Arial" w:hAnsi="Arial" w:cs="Arial"/>
        </w:rPr>
      </w:pPr>
      <w:r w:rsidRPr="00902BD0">
        <w:rPr>
          <w:rFonts w:ascii="Arial" w:hAnsi="Arial" w:cs="Arial"/>
        </w:rPr>
        <w:t>Commercial construction activity has been increasing and manufacturing expanding which is also driving up demand for steel products and solutions. Market conditions look to remain positive.</w:t>
      </w:r>
    </w:p>
    <w:p w14:paraId="60ED8AD1" w14:textId="77777777" w:rsidR="001C049C" w:rsidRPr="00D15807" w:rsidRDefault="001C049C" w:rsidP="00902BD0">
      <w:pPr>
        <w:spacing w:after="0" w:line="360" w:lineRule="auto"/>
        <w:rPr>
          <w:rFonts w:ascii="Arial" w:hAnsi="Arial" w:cs="Arial"/>
        </w:rPr>
      </w:pPr>
    </w:p>
    <w:p w14:paraId="3E24974A" w14:textId="536B28F2" w:rsidR="00E77E1D" w:rsidRPr="00D15807" w:rsidRDefault="001C049C" w:rsidP="00D15807">
      <w:pPr>
        <w:spacing w:after="0" w:line="360" w:lineRule="auto"/>
        <w:ind w:left="567" w:hanging="567"/>
        <w:rPr>
          <w:rFonts w:ascii="Arial" w:hAnsi="Arial" w:cs="Arial"/>
          <w:b/>
          <w:bCs/>
        </w:rPr>
      </w:pPr>
      <w:r w:rsidRPr="001C049C">
        <w:rPr>
          <w:rFonts w:ascii="Arial" w:hAnsi="Arial" w:cs="Arial"/>
          <w:b/>
          <w:bCs/>
        </w:rPr>
        <w:t>How has your company been impacted by the pandemic?</w:t>
      </w:r>
    </w:p>
    <w:p w14:paraId="49B58939" w14:textId="30A64AF1" w:rsidR="001C049C" w:rsidRDefault="001C049C" w:rsidP="001C049C">
      <w:pPr>
        <w:spacing w:after="0" w:line="360" w:lineRule="auto"/>
        <w:rPr>
          <w:rFonts w:ascii="Arial" w:hAnsi="Arial" w:cs="Arial"/>
        </w:rPr>
      </w:pPr>
      <w:r w:rsidRPr="001C049C">
        <w:rPr>
          <w:rFonts w:ascii="Arial" w:hAnsi="Arial" w:cs="Arial"/>
        </w:rPr>
        <w:lastRenderedPageBreak/>
        <w:t xml:space="preserve">Our scale, diversity across a range of sectors and the ability of our team to adapt to new working conditions have helped to offset the impacts of the pandemic and the current challenging market conditions. </w:t>
      </w:r>
    </w:p>
    <w:p w14:paraId="7695D3C4" w14:textId="77777777" w:rsidR="00185E13" w:rsidRPr="001C049C" w:rsidRDefault="00185E13" w:rsidP="001C049C">
      <w:pPr>
        <w:spacing w:after="0" w:line="360" w:lineRule="auto"/>
        <w:rPr>
          <w:rFonts w:ascii="Arial" w:hAnsi="Arial" w:cs="Arial"/>
        </w:rPr>
      </w:pPr>
    </w:p>
    <w:p w14:paraId="1A113916" w14:textId="1A98EEA7" w:rsidR="001C049C" w:rsidRDefault="001C049C" w:rsidP="001C049C">
      <w:pPr>
        <w:spacing w:after="0" w:line="360" w:lineRule="auto"/>
        <w:rPr>
          <w:rFonts w:ascii="Arial" w:hAnsi="Arial" w:cs="Arial"/>
        </w:rPr>
      </w:pPr>
      <w:r w:rsidRPr="001C049C">
        <w:rPr>
          <w:rFonts w:ascii="Arial" w:hAnsi="Arial" w:cs="Arial"/>
        </w:rPr>
        <w:t>We are very proud of our team and their efforts which have ensured we can keep providing our customers with the essential steel products that are a critical part of New Zealand’s ‘built’ environment.</w:t>
      </w:r>
    </w:p>
    <w:p w14:paraId="04B3D929" w14:textId="77777777" w:rsidR="001C049C" w:rsidRDefault="001C049C" w:rsidP="001C049C">
      <w:pPr>
        <w:spacing w:after="0" w:line="360" w:lineRule="auto"/>
        <w:rPr>
          <w:rFonts w:ascii="Arial" w:hAnsi="Arial" w:cs="Arial"/>
        </w:rPr>
      </w:pPr>
    </w:p>
    <w:p w14:paraId="3F919751" w14:textId="32F8810C" w:rsidR="00AA2BC1" w:rsidRPr="00D15807" w:rsidRDefault="001C049C" w:rsidP="001C049C">
      <w:pPr>
        <w:spacing w:after="0" w:line="360" w:lineRule="auto"/>
        <w:rPr>
          <w:rFonts w:ascii="Arial" w:hAnsi="Arial" w:cs="Arial"/>
          <w:b/>
          <w:bCs/>
        </w:rPr>
      </w:pPr>
      <w:r w:rsidRPr="001C049C">
        <w:rPr>
          <w:rFonts w:ascii="Arial" w:hAnsi="Arial" w:cs="Arial"/>
          <w:b/>
          <w:bCs/>
        </w:rPr>
        <w:t>Where do you see potential growth for your company?</w:t>
      </w:r>
    </w:p>
    <w:p w14:paraId="56F7D21D" w14:textId="77777777" w:rsidR="00617087" w:rsidRDefault="001C049C" w:rsidP="001C049C">
      <w:pPr>
        <w:spacing w:after="0" w:line="360" w:lineRule="auto"/>
        <w:rPr>
          <w:rFonts w:ascii="Arial" w:hAnsi="Arial" w:cs="Arial"/>
        </w:rPr>
      </w:pPr>
      <w:r w:rsidRPr="001C049C">
        <w:rPr>
          <w:rFonts w:ascii="Arial" w:hAnsi="Arial" w:cs="Arial"/>
        </w:rPr>
        <w:t xml:space="preserve">Our strategy is centred around our customers, with our focus on making it easier for our customers to do business with us. </w:t>
      </w:r>
    </w:p>
    <w:p w14:paraId="6ACBD2E4" w14:textId="77777777" w:rsidR="00617087" w:rsidRDefault="00617087" w:rsidP="001C049C">
      <w:pPr>
        <w:spacing w:after="0" w:line="360" w:lineRule="auto"/>
        <w:rPr>
          <w:rFonts w:ascii="Arial" w:hAnsi="Arial" w:cs="Arial"/>
        </w:rPr>
      </w:pPr>
    </w:p>
    <w:p w14:paraId="30269B83" w14:textId="7C447F12" w:rsidR="001C049C" w:rsidRDefault="001C049C" w:rsidP="001C049C">
      <w:pPr>
        <w:spacing w:after="0" w:line="360" w:lineRule="auto"/>
        <w:rPr>
          <w:rFonts w:ascii="Arial" w:hAnsi="Arial" w:cs="Arial"/>
        </w:rPr>
      </w:pPr>
      <w:r w:rsidRPr="001C049C">
        <w:rPr>
          <w:rFonts w:ascii="Arial" w:hAnsi="Arial" w:cs="Arial"/>
        </w:rPr>
        <w:t>We are always looking for ways to work smarter, using technology and great thinking to enable a better business.</w:t>
      </w:r>
    </w:p>
    <w:p w14:paraId="7984D28B" w14:textId="77777777" w:rsidR="001C049C" w:rsidRDefault="001C049C" w:rsidP="001C049C">
      <w:pPr>
        <w:spacing w:after="0" w:line="360" w:lineRule="auto"/>
        <w:rPr>
          <w:rFonts w:ascii="Arial" w:hAnsi="Arial" w:cs="Arial"/>
        </w:rPr>
      </w:pPr>
    </w:p>
    <w:p w14:paraId="5428C02A" w14:textId="7BE7751D" w:rsidR="001C049C" w:rsidRPr="001C049C" w:rsidRDefault="001C049C" w:rsidP="001C049C">
      <w:pPr>
        <w:spacing w:after="0" w:line="360" w:lineRule="auto"/>
        <w:rPr>
          <w:rFonts w:ascii="Arial" w:hAnsi="Arial" w:cs="Arial"/>
        </w:rPr>
      </w:pPr>
      <w:r w:rsidRPr="001C049C">
        <w:rPr>
          <w:rFonts w:ascii="Arial" w:hAnsi="Arial" w:cs="Arial"/>
        </w:rPr>
        <w:t xml:space="preserve">We already have the broadest range of steel products and solutions in New Zealand and continue to look for ways we can better meet our customers’ needs, whether that be through better customer service, digital offering or expanding our product offer. </w:t>
      </w:r>
    </w:p>
    <w:p w14:paraId="3A60E15A" w14:textId="77777777" w:rsidR="001C049C" w:rsidRPr="001C049C" w:rsidRDefault="001C049C" w:rsidP="001C049C">
      <w:pPr>
        <w:spacing w:after="0" w:line="360" w:lineRule="auto"/>
        <w:rPr>
          <w:rFonts w:ascii="Arial" w:hAnsi="Arial" w:cs="Arial"/>
        </w:rPr>
      </w:pPr>
    </w:p>
    <w:p w14:paraId="196A5428" w14:textId="2FB43A5E" w:rsidR="009F2CEA" w:rsidRPr="00D15807" w:rsidRDefault="001C049C" w:rsidP="00D15807">
      <w:pPr>
        <w:spacing w:after="0" w:line="360" w:lineRule="auto"/>
        <w:rPr>
          <w:rFonts w:ascii="Arial" w:hAnsi="Arial" w:cs="Arial"/>
          <w:b/>
          <w:bCs/>
        </w:rPr>
      </w:pPr>
      <w:r w:rsidRPr="001C049C">
        <w:rPr>
          <w:rFonts w:ascii="Arial" w:hAnsi="Arial" w:cs="Arial"/>
          <w:b/>
          <w:bCs/>
        </w:rPr>
        <w:t>Staff retention – how easy is it and do you have enough?</w:t>
      </w:r>
    </w:p>
    <w:p w14:paraId="3CEB9708" w14:textId="77777777" w:rsidR="00617087" w:rsidRDefault="001C049C" w:rsidP="00D15807">
      <w:pPr>
        <w:spacing w:after="0" w:line="360" w:lineRule="auto"/>
        <w:rPr>
          <w:rFonts w:ascii="Arial" w:hAnsi="Arial" w:cs="Arial"/>
        </w:rPr>
      </w:pPr>
      <w:r w:rsidRPr="001C049C">
        <w:rPr>
          <w:rFonts w:ascii="Arial" w:hAnsi="Arial" w:cs="Arial"/>
        </w:rPr>
        <w:t xml:space="preserve">We are lucky to have a great team of 800+ people working at Steel &amp; Tube across the country who have been committed to our turnaround journey. </w:t>
      </w:r>
    </w:p>
    <w:p w14:paraId="6FC5AFF9" w14:textId="77777777" w:rsidR="00617087" w:rsidRDefault="00617087" w:rsidP="00D15807">
      <w:pPr>
        <w:spacing w:after="0" w:line="360" w:lineRule="auto"/>
        <w:rPr>
          <w:rFonts w:ascii="Arial" w:hAnsi="Arial" w:cs="Arial"/>
        </w:rPr>
      </w:pPr>
    </w:p>
    <w:p w14:paraId="3704BB2E" w14:textId="77777777" w:rsidR="00617087" w:rsidRDefault="001C049C" w:rsidP="00D15807">
      <w:pPr>
        <w:spacing w:after="0" w:line="360" w:lineRule="auto"/>
        <w:rPr>
          <w:rFonts w:ascii="Arial" w:hAnsi="Arial" w:cs="Arial"/>
        </w:rPr>
      </w:pPr>
      <w:r w:rsidRPr="001C049C">
        <w:rPr>
          <w:rFonts w:ascii="Arial" w:hAnsi="Arial" w:cs="Arial"/>
        </w:rPr>
        <w:t xml:space="preserve">There is no doubt there’s competition for talent in the </w:t>
      </w:r>
      <w:proofErr w:type="gramStart"/>
      <w:r w:rsidRPr="001C049C">
        <w:rPr>
          <w:rFonts w:ascii="Arial" w:hAnsi="Arial" w:cs="Arial"/>
        </w:rPr>
        <w:t>market</w:t>
      </w:r>
      <w:proofErr w:type="gramEnd"/>
      <w:r w:rsidRPr="001C049C">
        <w:rPr>
          <w:rFonts w:ascii="Arial" w:hAnsi="Arial" w:cs="Arial"/>
        </w:rPr>
        <w:t xml:space="preserve"> but our team has been passionate about being part of our success story. </w:t>
      </w:r>
    </w:p>
    <w:p w14:paraId="14FFEF21" w14:textId="77777777" w:rsidR="00617087" w:rsidRDefault="00617087" w:rsidP="00D15807">
      <w:pPr>
        <w:spacing w:after="0" w:line="360" w:lineRule="auto"/>
        <w:rPr>
          <w:rFonts w:ascii="Arial" w:hAnsi="Arial" w:cs="Arial"/>
        </w:rPr>
      </w:pPr>
    </w:p>
    <w:p w14:paraId="544AF249" w14:textId="77777777" w:rsidR="00617087" w:rsidRDefault="001C049C" w:rsidP="00D15807">
      <w:pPr>
        <w:spacing w:after="0" w:line="360" w:lineRule="auto"/>
        <w:rPr>
          <w:rFonts w:ascii="Arial" w:hAnsi="Arial" w:cs="Arial"/>
        </w:rPr>
      </w:pPr>
      <w:r w:rsidRPr="001C049C">
        <w:rPr>
          <w:rFonts w:ascii="Arial" w:hAnsi="Arial" w:cs="Arial"/>
        </w:rPr>
        <w:t>We have record engagement levels and are investing significantly in our training, development and keeping our people safe.</w:t>
      </w:r>
      <w:r w:rsidR="00E421D9">
        <w:rPr>
          <w:rFonts w:ascii="Arial" w:hAnsi="Arial" w:cs="Arial"/>
        </w:rPr>
        <w:t xml:space="preserve"> </w:t>
      </w:r>
    </w:p>
    <w:p w14:paraId="0BD2A3E2" w14:textId="77777777" w:rsidR="00617087" w:rsidRDefault="00617087" w:rsidP="00D15807">
      <w:pPr>
        <w:spacing w:after="0" w:line="360" w:lineRule="auto"/>
        <w:rPr>
          <w:rFonts w:ascii="Arial" w:hAnsi="Arial" w:cs="Arial"/>
        </w:rPr>
      </w:pPr>
    </w:p>
    <w:p w14:paraId="682ADEF9" w14:textId="5A3DB196" w:rsidR="00D04E4C" w:rsidRDefault="001C049C" w:rsidP="00D15807">
      <w:pPr>
        <w:spacing w:after="0" w:line="360" w:lineRule="auto"/>
        <w:rPr>
          <w:rFonts w:ascii="Arial" w:hAnsi="Arial" w:cs="Arial"/>
        </w:rPr>
      </w:pPr>
      <w:r w:rsidRPr="001C049C">
        <w:rPr>
          <w:rFonts w:ascii="Arial" w:hAnsi="Arial" w:cs="Arial"/>
        </w:rPr>
        <w:t>This has helped mitigate attrition, increasing payrates and border restrictions on skilled migrants.</w:t>
      </w:r>
    </w:p>
    <w:p w14:paraId="710A4413" w14:textId="77777777" w:rsidR="001C049C" w:rsidRPr="00D15807" w:rsidRDefault="001C049C" w:rsidP="00D15807">
      <w:pPr>
        <w:spacing w:after="0" w:line="360" w:lineRule="auto"/>
        <w:rPr>
          <w:rFonts w:ascii="Arial" w:hAnsi="Arial" w:cs="Arial"/>
        </w:rPr>
      </w:pPr>
    </w:p>
    <w:p w14:paraId="58B77C62" w14:textId="34AFD2A4" w:rsidR="00CF442F" w:rsidRDefault="00E421D9" w:rsidP="00D15807">
      <w:pPr>
        <w:spacing w:after="0" w:line="360" w:lineRule="auto"/>
        <w:rPr>
          <w:rFonts w:ascii="Arial" w:hAnsi="Arial" w:cs="Arial"/>
          <w:b/>
          <w:bCs/>
        </w:rPr>
      </w:pPr>
      <w:r w:rsidRPr="00E421D9">
        <w:rPr>
          <w:rFonts w:ascii="Arial" w:hAnsi="Arial" w:cs="Arial"/>
          <w:b/>
          <w:bCs/>
        </w:rPr>
        <w:t>Talking technology and Industry 4.0 – is your company taking this on board?</w:t>
      </w:r>
    </w:p>
    <w:p w14:paraId="3F6595F7" w14:textId="77777777" w:rsidR="00E421D9" w:rsidRPr="00E421D9" w:rsidRDefault="00E421D9" w:rsidP="00E421D9">
      <w:pPr>
        <w:spacing w:after="0" w:line="360" w:lineRule="auto"/>
        <w:rPr>
          <w:rFonts w:ascii="Arial" w:hAnsi="Arial" w:cs="Arial"/>
        </w:rPr>
      </w:pPr>
      <w:r w:rsidRPr="00E421D9">
        <w:rPr>
          <w:rFonts w:ascii="Arial" w:hAnsi="Arial" w:cs="Arial"/>
        </w:rPr>
        <w:t xml:space="preserve">Steel &amp; Tube is making significant investments in Industry 4.0 initiatives.  This includes: </w:t>
      </w:r>
    </w:p>
    <w:p w14:paraId="61A9CF3D" w14:textId="77777777" w:rsidR="00E421D9" w:rsidRDefault="00E421D9" w:rsidP="00E421D9">
      <w:pPr>
        <w:pStyle w:val="ListParagraph"/>
        <w:numPr>
          <w:ilvl w:val="0"/>
          <w:numId w:val="1"/>
        </w:numPr>
        <w:spacing w:after="0" w:line="360" w:lineRule="auto"/>
        <w:rPr>
          <w:rFonts w:ascii="Arial" w:hAnsi="Arial" w:cs="Arial"/>
        </w:rPr>
      </w:pPr>
      <w:r w:rsidRPr="00E421D9">
        <w:rPr>
          <w:rFonts w:ascii="Arial" w:hAnsi="Arial" w:cs="Arial"/>
        </w:rPr>
        <w:t xml:space="preserve">Supply chain integration with electronic message structures and data sharing with both suppliers and </w:t>
      </w:r>
      <w:proofErr w:type="gramStart"/>
      <w:r w:rsidRPr="00E421D9">
        <w:rPr>
          <w:rFonts w:ascii="Arial" w:hAnsi="Arial" w:cs="Arial"/>
        </w:rPr>
        <w:t>customers;</w:t>
      </w:r>
      <w:proofErr w:type="gramEnd"/>
      <w:r w:rsidRPr="00E421D9">
        <w:rPr>
          <w:rFonts w:ascii="Arial" w:hAnsi="Arial" w:cs="Arial"/>
        </w:rPr>
        <w:t xml:space="preserve"> </w:t>
      </w:r>
    </w:p>
    <w:p w14:paraId="312B9CB2" w14:textId="77777777" w:rsidR="00E421D9" w:rsidRDefault="00E421D9" w:rsidP="00E421D9">
      <w:pPr>
        <w:pStyle w:val="ListParagraph"/>
        <w:numPr>
          <w:ilvl w:val="0"/>
          <w:numId w:val="1"/>
        </w:numPr>
        <w:spacing w:after="0" w:line="360" w:lineRule="auto"/>
        <w:rPr>
          <w:rFonts w:ascii="Arial" w:hAnsi="Arial" w:cs="Arial"/>
        </w:rPr>
      </w:pPr>
      <w:r w:rsidRPr="00E421D9">
        <w:rPr>
          <w:rFonts w:ascii="Arial" w:hAnsi="Arial" w:cs="Arial"/>
        </w:rPr>
        <w:t xml:space="preserve">Manufacturing integration to optimise production </w:t>
      </w:r>
      <w:proofErr w:type="gramStart"/>
      <w:r w:rsidRPr="00E421D9">
        <w:rPr>
          <w:rFonts w:ascii="Arial" w:hAnsi="Arial" w:cs="Arial"/>
        </w:rPr>
        <w:t>processes;</w:t>
      </w:r>
      <w:proofErr w:type="gramEnd"/>
      <w:r w:rsidRPr="00E421D9">
        <w:rPr>
          <w:rFonts w:ascii="Arial" w:hAnsi="Arial" w:cs="Arial"/>
        </w:rPr>
        <w:t xml:space="preserve"> </w:t>
      </w:r>
    </w:p>
    <w:p w14:paraId="7091636C" w14:textId="71272CBB" w:rsidR="009977EF" w:rsidRDefault="00E421D9" w:rsidP="00E421D9">
      <w:pPr>
        <w:pStyle w:val="ListParagraph"/>
        <w:numPr>
          <w:ilvl w:val="0"/>
          <w:numId w:val="1"/>
        </w:numPr>
        <w:spacing w:after="0" w:line="360" w:lineRule="auto"/>
        <w:rPr>
          <w:rFonts w:ascii="Arial" w:hAnsi="Arial" w:cs="Arial"/>
        </w:rPr>
      </w:pPr>
      <w:r w:rsidRPr="00E421D9">
        <w:rPr>
          <w:rFonts w:ascii="Arial" w:hAnsi="Arial" w:cs="Arial"/>
        </w:rPr>
        <w:t xml:space="preserve">Investments in product identification from supply to installation to streamline handling efficiencies and provide end to </w:t>
      </w:r>
      <w:proofErr w:type="gramStart"/>
      <w:r w:rsidRPr="00E421D9">
        <w:rPr>
          <w:rFonts w:ascii="Arial" w:hAnsi="Arial" w:cs="Arial"/>
        </w:rPr>
        <w:t>end product</w:t>
      </w:r>
      <w:proofErr w:type="gramEnd"/>
      <w:r w:rsidRPr="00E421D9">
        <w:rPr>
          <w:rFonts w:ascii="Arial" w:hAnsi="Arial" w:cs="Arial"/>
        </w:rPr>
        <w:t xml:space="preserve"> traceability.    </w:t>
      </w:r>
    </w:p>
    <w:p w14:paraId="06EBFA7F" w14:textId="58EC60D0" w:rsidR="00E421D9" w:rsidRDefault="00E421D9" w:rsidP="00E421D9">
      <w:pPr>
        <w:spacing w:after="0" w:line="360" w:lineRule="auto"/>
        <w:rPr>
          <w:rFonts w:ascii="Arial" w:hAnsi="Arial" w:cs="Arial"/>
        </w:rPr>
      </w:pPr>
    </w:p>
    <w:p w14:paraId="08D8679F" w14:textId="33857802" w:rsidR="00E421D9" w:rsidRDefault="00E421D9" w:rsidP="00E421D9">
      <w:pPr>
        <w:spacing w:after="0" w:line="360" w:lineRule="auto"/>
        <w:rPr>
          <w:rFonts w:ascii="Arial" w:hAnsi="Arial" w:cs="Arial"/>
          <w:b/>
          <w:bCs/>
        </w:rPr>
      </w:pPr>
      <w:r w:rsidRPr="00E421D9">
        <w:rPr>
          <w:rFonts w:ascii="Arial" w:hAnsi="Arial" w:cs="Arial"/>
          <w:b/>
          <w:bCs/>
        </w:rPr>
        <w:t>What sort of 4.0 technologies has your company adopted and what are some of the benefits you are seeing as a result?</w:t>
      </w:r>
    </w:p>
    <w:p w14:paraId="7C717598" w14:textId="4561BD5E" w:rsidR="00E421D9" w:rsidRPr="009D47DE" w:rsidRDefault="00E421D9" w:rsidP="009D47DE">
      <w:pPr>
        <w:pStyle w:val="ListParagraph"/>
        <w:numPr>
          <w:ilvl w:val="0"/>
          <w:numId w:val="2"/>
        </w:numPr>
        <w:spacing w:after="0" w:line="360" w:lineRule="auto"/>
        <w:rPr>
          <w:rFonts w:ascii="Arial" w:hAnsi="Arial" w:cs="Arial"/>
        </w:rPr>
      </w:pPr>
      <w:r w:rsidRPr="009D47DE">
        <w:rPr>
          <w:rFonts w:ascii="Arial" w:hAnsi="Arial" w:cs="Arial"/>
        </w:rPr>
        <w:t>Extensive use of standards-based messaging formats between trading partners. This drives operating efficiency and improves quality.</w:t>
      </w:r>
    </w:p>
    <w:p w14:paraId="27B930D2" w14:textId="4E806A16" w:rsidR="00E421D9" w:rsidRPr="009D47DE" w:rsidRDefault="00E421D9" w:rsidP="009D47DE">
      <w:pPr>
        <w:pStyle w:val="ListParagraph"/>
        <w:numPr>
          <w:ilvl w:val="0"/>
          <w:numId w:val="2"/>
        </w:numPr>
        <w:spacing w:after="0" w:line="360" w:lineRule="auto"/>
        <w:rPr>
          <w:rFonts w:ascii="Arial" w:hAnsi="Arial" w:cs="Arial"/>
        </w:rPr>
      </w:pPr>
      <w:r w:rsidRPr="009D47DE">
        <w:rPr>
          <w:rFonts w:ascii="Arial" w:hAnsi="Arial" w:cs="Arial"/>
        </w:rPr>
        <w:t xml:space="preserve">Digital twin technologies in our manufacturing operations – 3D modelling for estimation and detailing large build projects </w:t>
      </w:r>
      <w:r w:rsidR="009D47DE">
        <w:rPr>
          <w:rFonts w:ascii="Arial" w:hAnsi="Arial" w:cs="Arial"/>
        </w:rPr>
        <w:t xml:space="preserve">is </w:t>
      </w:r>
      <w:r w:rsidRPr="009D47DE">
        <w:rPr>
          <w:rFonts w:ascii="Arial" w:hAnsi="Arial" w:cs="Arial"/>
        </w:rPr>
        <w:t xml:space="preserve">the standard approach for Steel &amp; Tube Infrastructure Projects.   </w:t>
      </w:r>
    </w:p>
    <w:p w14:paraId="0692B1A6" w14:textId="7F51FE32" w:rsidR="00E421D9" w:rsidRPr="009D47DE" w:rsidRDefault="00E421D9" w:rsidP="009D47DE">
      <w:pPr>
        <w:pStyle w:val="ListParagraph"/>
        <w:numPr>
          <w:ilvl w:val="0"/>
          <w:numId w:val="2"/>
        </w:numPr>
        <w:spacing w:after="0" w:line="360" w:lineRule="auto"/>
        <w:rPr>
          <w:rFonts w:ascii="Arial" w:hAnsi="Arial" w:cs="Arial"/>
        </w:rPr>
      </w:pPr>
      <w:r w:rsidRPr="009D47DE">
        <w:rPr>
          <w:rFonts w:ascii="Arial" w:hAnsi="Arial" w:cs="Arial"/>
        </w:rPr>
        <w:t>Extensive use of Azure Cloud services for the development and delivery of new Industry 4 capabilities.</w:t>
      </w:r>
    </w:p>
    <w:p w14:paraId="44B5DA1D" w14:textId="5CD93F30" w:rsidR="00E421D9" w:rsidRPr="009D47DE" w:rsidRDefault="00E421D9" w:rsidP="009D47DE">
      <w:pPr>
        <w:pStyle w:val="ListParagraph"/>
        <w:numPr>
          <w:ilvl w:val="0"/>
          <w:numId w:val="2"/>
        </w:numPr>
        <w:spacing w:after="0" w:line="360" w:lineRule="auto"/>
        <w:rPr>
          <w:rFonts w:ascii="Arial" w:hAnsi="Arial" w:cs="Arial"/>
        </w:rPr>
      </w:pPr>
      <w:r w:rsidRPr="009D47DE">
        <w:rPr>
          <w:rFonts w:ascii="Arial" w:hAnsi="Arial" w:cs="Arial"/>
        </w:rPr>
        <w:t>Ongoing and expanding cyber security programme with emphasis on supply chain resilience and data protection. These are standards-based approaches (C.I.S and NIST based) with the goal of providing appropriate controls of customer, product, financial and employee data.  Like every company, we are seeing increasing complexity and risk in the cyber security environment</w:t>
      </w:r>
      <w:r w:rsidR="009D47DE">
        <w:rPr>
          <w:rFonts w:ascii="Arial" w:hAnsi="Arial" w:cs="Arial"/>
        </w:rPr>
        <w:t xml:space="preserve">. </w:t>
      </w:r>
    </w:p>
    <w:p w14:paraId="0F7D55D7" w14:textId="357032F7" w:rsidR="00E421D9" w:rsidRPr="009D47DE" w:rsidRDefault="00E421D9" w:rsidP="009D47DE">
      <w:pPr>
        <w:pStyle w:val="ListParagraph"/>
        <w:numPr>
          <w:ilvl w:val="0"/>
          <w:numId w:val="2"/>
        </w:numPr>
        <w:spacing w:after="0" w:line="360" w:lineRule="auto"/>
        <w:rPr>
          <w:rFonts w:ascii="Arial" w:hAnsi="Arial" w:cs="Arial"/>
        </w:rPr>
      </w:pPr>
      <w:r w:rsidRPr="009D47DE">
        <w:rPr>
          <w:rFonts w:ascii="Arial" w:hAnsi="Arial" w:cs="Arial"/>
        </w:rPr>
        <w:t>Use of new Digital platforms in our health and safety areas to allow rapid control of HS&amp;E events and nonconformance (Intelex)</w:t>
      </w:r>
      <w:r w:rsidR="009D47DE">
        <w:rPr>
          <w:rFonts w:ascii="Arial" w:hAnsi="Arial" w:cs="Arial"/>
        </w:rPr>
        <w:t>.</w:t>
      </w:r>
    </w:p>
    <w:p w14:paraId="4A11DE95" w14:textId="0A9B57CE" w:rsidR="009D47DE" w:rsidRPr="00A04CCF" w:rsidRDefault="00E421D9" w:rsidP="009D47DE">
      <w:pPr>
        <w:pStyle w:val="ListParagraph"/>
        <w:numPr>
          <w:ilvl w:val="0"/>
          <w:numId w:val="2"/>
        </w:numPr>
        <w:spacing w:after="0" w:line="360" w:lineRule="auto"/>
        <w:rPr>
          <w:rFonts w:ascii="Arial" w:hAnsi="Arial" w:cs="Arial"/>
        </w:rPr>
      </w:pPr>
      <w:r w:rsidRPr="009D47DE">
        <w:rPr>
          <w:rFonts w:ascii="Arial" w:hAnsi="Arial" w:cs="Arial"/>
        </w:rPr>
        <w:t>Investigating extension of our existing online e-commerce</w:t>
      </w:r>
      <w:r w:rsidR="009D47DE">
        <w:rPr>
          <w:rFonts w:ascii="Arial" w:hAnsi="Arial" w:cs="Arial"/>
        </w:rPr>
        <w:t>.</w:t>
      </w:r>
    </w:p>
    <w:p w14:paraId="3FF73D0E" w14:textId="77777777" w:rsidR="009D47DE" w:rsidRDefault="009D47DE" w:rsidP="009D47DE">
      <w:pPr>
        <w:spacing w:after="0" w:line="360" w:lineRule="auto"/>
        <w:rPr>
          <w:rFonts w:ascii="Arial" w:hAnsi="Arial" w:cs="Arial"/>
        </w:rPr>
      </w:pPr>
    </w:p>
    <w:p w14:paraId="0AEE085F" w14:textId="6E80C3B6" w:rsidR="009D47DE" w:rsidRDefault="009D47DE" w:rsidP="009D47DE">
      <w:pPr>
        <w:spacing w:after="0" w:line="360" w:lineRule="auto"/>
        <w:rPr>
          <w:rFonts w:ascii="Arial" w:hAnsi="Arial" w:cs="Arial"/>
          <w:b/>
          <w:bCs/>
        </w:rPr>
      </w:pPr>
      <w:r w:rsidRPr="009D47DE">
        <w:rPr>
          <w:rFonts w:ascii="Arial" w:hAnsi="Arial" w:cs="Arial"/>
          <w:b/>
          <w:bCs/>
        </w:rPr>
        <w:t xml:space="preserve">What are your </w:t>
      </w:r>
      <w:proofErr w:type="gramStart"/>
      <w:r w:rsidRPr="009D47DE">
        <w:rPr>
          <w:rFonts w:ascii="Arial" w:hAnsi="Arial" w:cs="Arial"/>
          <w:b/>
          <w:bCs/>
        </w:rPr>
        <w:t>future plans</w:t>
      </w:r>
      <w:proofErr w:type="gramEnd"/>
      <w:r w:rsidRPr="009D47DE">
        <w:rPr>
          <w:rFonts w:ascii="Arial" w:hAnsi="Arial" w:cs="Arial"/>
          <w:b/>
          <w:bCs/>
        </w:rPr>
        <w:t xml:space="preserve"> in this space? Will you be investing more to achieve ultimate connectivity?</w:t>
      </w:r>
    </w:p>
    <w:p w14:paraId="601A6C1B" w14:textId="63FA6194" w:rsidR="009D47DE" w:rsidRPr="009D47DE" w:rsidRDefault="009D47DE" w:rsidP="009D47DE">
      <w:pPr>
        <w:pStyle w:val="ListParagraph"/>
        <w:numPr>
          <w:ilvl w:val="0"/>
          <w:numId w:val="3"/>
        </w:numPr>
        <w:spacing w:after="0" w:line="360" w:lineRule="auto"/>
        <w:rPr>
          <w:rFonts w:ascii="Arial" w:hAnsi="Arial" w:cs="Arial"/>
        </w:rPr>
      </w:pPr>
      <w:r w:rsidRPr="009D47DE">
        <w:rPr>
          <w:rFonts w:ascii="Arial" w:hAnsi="Arial" w:cs="Arial"/>
        </w:rPr>
        <w:t xml:space="preserve">Improved data flow to </w:t>
      </w:r>
      <w:r>
        <w:rPr>
          <w:rFonts w:ascii="Arial" w:hAnsi="Arial" w:cs="Arial"/>
        </w:rPr>
        <w:t>c</w:t>
      </w:r>
      <w:r w:rsidRPr="009D47DE">
        <w:rPr>
          <w:rFonts w:ascii="Arial" w:hAnsi="Arial" w:cs="Arial"/>
        </w:rPr>
        <w:t>ustomers (product data, pricing, freight visibility, etc)</w:t>
      </w:r>
      <w:r>
        <w:rPr>
          <w:rFonts w:ascii="Arial" w:hAnsi="Arial" w:cs="Arial"/>
        </w:rPr>
        <w:t xml:space="preserve">. </w:t>
      </w:r>
      <w:r w:rsidRPr="009D47DE">
        <w:rPr>
          <w:rFonts w:ascii="Arial" w:hAnsi="Arial" w:cs="Arial"/>
        </w:rPr>
        <w:t xml:space="preserve"> </w:t>
      </w:r>
    </w:p>
    <w:p w14:paraId="3D536216" w14:textId="65707992" w:rsidR="009D47DE" w:rsidRPr="009D47DE" w:rsidRDefault="009D47DE" w:rsidP="009D47DE">
      <w:pPr>
        <w:pStyle w:val="ListParagraph"/>
        <w:numPr>
          <w:ilvl w:val="0"/>
          <w:numId w:val="3"/>
        </w:numPr>
        <w:spacing w:after="0" w:line="360" w:lineRule="auto"/>
        <w:rPr>
          <w:rFonts w:ascii="Arial" w:hAnsi="Arial" w:cs="Arial"/>
        </w:rPr>
      </w:pPr>
      <w:r w:rsidRPr="009D47DE">
        <w:rPr>
          <w:rFonts w:ascii="Arial" w:hAnsi="Arial" w:cs="Arial"/>
        </w:rPr>
        <w:t xml:space="preserve">Traceability and end to </w:t>
      </w:r>
      <w:proofErr w:type="gramStart"/>
      <w:r w:rsidRPr="009D47DE">
        <w:rPr>
          <w:rFonts w:ascii="Arial" w:hAnsi="Arial" w:cs="Arial"/>
        </w:rPr>
        <w:t>end product</w:t>
      </w:r>
      <w:proofErr w:type="gramEnd"/>
      <w:r w:rsidRPr="009D47DE">
        <w:rPr>
          <w:rFonts w:ascii="Arial" w:hAnsi="Arial" w:cs="Arial"/>
        </w:rPr>
        <w:t xml:space="preserve"> identification from receipt to manufacture, delivery and disposal</w:t>
      </w:r>
      <w:r>
        <w:rPr>
          <w:rFonts w:ascii="Arial" w:hAnsi="Arial" w:cs="Arial"/>
        </w:rPr>
        <w:t xml:space="preserve">. </w:t>
      </w:r>
    </w:p>
    <w:p w14:paraId="11E2514C" w14:textId="236B2CA3" w:rsidR="009D47DE" w:rsidRPr="009D47DE" w:rsidRDefault="009D47DE" w:rsidP="009D47DE">
      <w:pPr>
        <w:pStyle w:val="ListParagraph"/>
        <w:numPr>
          <w:ilvl w:val="0"/>
          <w:numId w:val="3"/>
        </w:numPr>
        <w:spacing w:after="0" w:line="360" w:lineRule="auto"/>
        <w:rPr>
          <w:rFonts w:ascii="Arial" w:hAnsi="Arial" w:cs="Arial"/>
        </w:rPr>
      </w:pPr>
      <w:r w:rsidRPr="009D47DE">
        <w:rPr>
          <w:rFonts w:ascii="Arial" w:hAnsi="Arial" w:cs="Arial"/>
        </w:rPr>
        <w:t>Manufacturing and WMS optimisation utilising Digital Twins, Workflow Automation</w:t>
      </w:r>
      <w:r>
        <w:rPr>
          <w:rFonts w:ascii="Arial" w:hAnsi="Arial" w:cs="Arial"/>
        </w:rPr>
        <w:t xml:space="preserve">, </w:t>
      </w:r>
      <w:r w:rsidRPr="009D47DE">
        <w:rPr>
          <w:rFonts w:ascii="Arial" w:hAnsi="Arial" w:cs="Arial"/>
        </w:rPr>
        <w:t>and advanced analytics and AI based monitoring platforms</w:t>
      </w:r>
      <w:r>
        <w:rPr>
          <w:rFonts w:ascii="Arial" w:hAnsi="Arial" w:cs="Arial"/>
        </w:rPr>
        <w:t>.</w:t>
      </w:r>
    </w:p>
    <w:p w14:paraId="785E452F" w14:textId="697282B0" w:rsidR="009D47DE" w:rsidRDefault="009D47DE" w:rsidP="009D47DE">
      <w:pPr>
        <w:pStyle w:val="ListParagraph"/>
        <w:numPr>
          <w:ilvl w:val="0"/>
          <w:numId w:val="3"/>
        </w:numPr>
        <w:spacing w:after="0" w:line="360" w:lineRule="auto"/>
        <w:rPr>
          <w:rFonts w:ascii="Arial" w:hAnsi="Arial" w:cs="Arial"/>
        </w:rPr>
      </w:pPr>
      <w:r w:rsidRPr="009D47DE">
        <w:rPr>
          <w:rFonts w:ascii="Arial" w:hAnsi="Arial" w:cs="Arial"/>
        </w:rPr>
        <w:t>We have a continual improvement philosophy and will continue to invest to add the best connectivity for our business</w:t>
      </w:r>
      <w:r>
        <w:rPr>
          <w:rFonts w:ascii="Arial" w:hAnsi="Arial" w:cs="Arial"/>
        </w:rPr>
        <w:t xml:space="preserve">. </w:t>
      </w:r>
    </w:p>
    <w:p w14:paraId="690C8C5A" w14:textId="79153957" w:rsidR="00EC125F" w:rsidRDefault="00EC125F" w:rsidP="00EC125F">
      <w:pPr>
        <w:spacing w:after="0" w:line="360" w:lineRule="auto"/>
        <w:rPr>
          <w:rFonts w:ascii="Arial" w:hAnsi="Arial" w:cs="Arial"/>
        </w:rPr>
      </w:pPr>
    </w:p>
    <w:p w14:paraId="2AA9BEB1" w14:textId="314C8889" w:rsidR="00855FBF" w:rsidRDefault="008B57AD" w:rsidP="00855FBF">
      <w:pPr>
        <w:spacing w:after="0" w:line="360" w:lineRule="auto"/>
        <w:rPr>
          <w:rFonts w:ascii="Arial" w:hAnsi="Arial" w:cs="Arial"/>
          <w:b/>
          <w:bCs/>
        </w:rPr>
      </w:pPr>
      <w:r w:rsidRPr="008B57AD">
        <w:rPr>
          <w:rFonts w:ascii="Arial" w:hAnsi="Arial" w:cs="Arial"/>
          <w:b/>
          <w:bCs/>
        </w:rPr>
        <w:t>What steps is your company consciously taking to help mitigate climate change?</w:t>
      </w:r>
    </w:p>
    <w:p w14:paraId="5BC7FE86" w14:textId="77777777" w:rsidR="00855FBF" w:rsidRDefault="00855FBF" w:rsidP="00855FBF">
      <w:pPr>
        <w:spacing w:after="0" w:line="360" w:lineRule="auto"/>
        <w:rPr>
          <w:rFonts w:ascii="Arial" w:hAnsi="Arial" w:cs="Arial"/>
        </w:rPr>
      </w:pPr>
      <w:r w:rsidRPr="00855FBF">
        <w:rPr>
          <w:rFonts w:ascii="Arial" w:hAnsi="Arial" w:cs="Arial"/>
        </w:rPr>
        <w:t xml:space="preserve">Steel &amp; Tube are staying abreast of </w:t>
      </w:r>
      <w:proofErr w:type="gramStart"/>
      <w:r w:rsidRPr="00855FBF">
        <w:rPr>
          <w:rFonts w:ascii="Arial" w:hAnsi="Arial" w:cs="Arial"/>
        </w:rPr>
        <w:t>new innovation</w:t>
      </w:r>
      <w:proofErr w:type="gramEnd"/>
      <w:r w:rsidRPr="00855FBF">
        <w:rPr>
          <w:rFonts w:ascii="Arial" w:hAnsi="Arial" w:cs="Arial"/>
        </w:rPr>
        <w:t xml:space="preserve"> in the steel industry and are supportive of steel’s transition to a low-carbon future. We have appointed a dedicated Sustainability resource to champion our strategy and drive our sustainability projects</w:t>
      </w:r>
    </w:p>
    <w:p w14:paraId="132B3627" w14:textId="77777777" w:rsidR="00855FBF" w:rsidRDefault="00855FBF" w:rsidP="00855FBF">
      <w:pPr>
        <w:spacing w:after="0" w:line="360" w:lineRule="auto"/>
        <w:rPr>
          <w:rFonts w:ascii="Arial" w:hAnsi="Arial" w:cs="Arial"/>
        </w:rPr>
      </w:pPr>
    </w:p>
    <w:p w14:paraId="192BEBB5" w14:textId="77777777" w:rsidR="004442F8" w:rsidRDefault="00855FBF" w:rsidP="00855FBF">
      <w:pPr>
        <w:spacing w:after="0" w:line="360" w:lineRule="auto"/>
        <w:rPr>
          <w:rFonts w:ascii="Arial" w:hAnsi="Arial" w:cs="Arial"/>
        </w:rPr>
      </w:pPr>
      <w:r w:rsidRPr="00855FBF">
        <w:rPr>
          <w:rFonts w:ascii="Arial" w:hAnsi="Arial" w:cs="Arial"/>
        </w:rPr>
        <w:t xml:space="preserve">We are continually looking at ways to improve our operations and reduce our carbon emissions. </w:t>
      </w:r>
    </w:p>
    <w:p w14:paraId="785F399C" w14:textId="77777777" w:rsidR="004442F8" w:rsidRDefault="004442F8" w:rsidP="00855FBF">
      <w:pPr>
        <w:spacing w:after="0" w:line="360" w:lineRule="auto"/>
        <w:rPr>
          <w:rFonts w:ascii="Arial" w:hAnsi="Arial" w:cs="Arial"/>
        </w:rPr>
      </w:pPr>
    </w:p>
    <w:p w14:paraId="3C86E089" w14:textId="401129CD" w:rsidR="00855FBF" w:rsidRPr="00855FBF" w:rsidRDefault="00855FBF" w:rsidP="00855FBF">
      <w:pPr>
        <w:spacing w:after="0" w:line="360" w:lineRule="auto"/>
        <w:rPr>
          <w:rFonts w:ascii="Arial" w:hAnsi="Arial" w:cs="Arial"/>
        </w:rPr>
      </w:pPr>
      <w:r w:rsidRPr="00855FBF">
        <w:rPr>
          <w:rFonts w:ascii="Arial" w:hAnsi="Arial" w:cs="Arial"/>
        </w:rPr>
        <w:t>Our operational initiatives are focused on material efficiency, recycling, reducing energy use</w:t>
      </w:r>
      <w:r w:rsidR="004442F8">
        <w:rPr>
          <w:rFonts w:ascii="Arial" w:hAnsi="Arial" w:cs="Arial"/>
        </w:rPr>
        <w:t>,</w:t>
      </w:r>
      <w:r w:rsidRPr="00855FBF">
        <w:rPr>
          <w:rFonts w:ascii="Arial" w:hAnsi="Arial" w:cs="Arial"/>
        </w:rPr>
        <w:t xml:space="preserve"> reducing vehicle emissions. </w:t>
      </w:r>
    </w:p>
    <w:p w14:paraId="3B111712" w14:textId="77777777" w:rsidR="00855FBF" w:rsidRDefault="00855FBF" w:rsidP="00855FBF">
      <w:pPr>
        <w:spacing w:after="0" w:line="360" w:lineRule="auto"/>
        <w:rPr>
          <w:rFonts w:ascii="Arial" w:hAnsi="Arial" w:cs="Arial"/>
        </w:rPr>
      </w:pPr>
    </w:p>
    <w:p w14:paraId="68B13DE5" w14:textId="77777777" w:rsidR="004442F8" w:rsidRDefault="00855FBF" w:rsidP="00855FBF">
      <w:pPr>
        <w:spacing w:after="0" w:line="360" w:lineRule="auto"/>
        <w:rPr>
          <w:rFonts w:ascii="Arial" w:hAnsi="Arial" w:cs="Arial"/>
        </w:rPr>
      </w:pPr>
      <w:r w:rsidRPr="00855FBF">
        <w:rPr>
          <w:rFonts w:ascii="Arial" w:hAnsi="Arial" w:cs="Arial"/>
        </w:rPr>
        <w:t>We have implemented measuring and monitoring of waste and scrap and a Freight Efficiency Programme is underway.</w:t>
      </w:r>
    </w:p>
    <w:p w14:paraId="0DE6B002" w14:textId="77777777" w:rsidR="004442F8" w:rsidRDefault="004442F8" w:rsidP="00855FBF">
      <w:pPr>
        <w:spacing w:after="0" w:line="360" w:lineRule="auto"/>
        <w:rPr>
          <w:rFonts w:ascii="Arial" w:hAnsi="Arial" w:cs="Arial"/>
        </w:rPr>
      </w:pPr>
    </w:p>
    <w:p w14:paraId="1D60AD3B" w14:textId="65FB0661" w:rsidR="00855FBF" w:rsidRDefault="00855FBF" w:rsidP="00855FBF">
      <w:pPr>
        <w:spacing w:after="0" w:line="360" w:lineRule="auto"/>
        <w:rPr>
          <w:rFonts w:ascii="Arial" w:hAnsi="Arial" w:cs="Arial"/>
        </w:rPr>
      </w:pPr>
      <w:r w:rsidRPr="00855FBF">
        <w:rPr>
          <w:rFonts w:ascii="Arial" w:hAnsi="Arial" w:cs="Arial"/>
        </w:rPr>
        <w:t xml:space="preserve">Our national network has been optimised to ensure efficient delivery of products to customers and we are using leading edge technology to optimise material and labour use during manufacture. </w:t>
      </w:r>
    </w:p>
    <w:p w14:paraId="7FE7FF2C" w14:textId="77777777" w:rsidR="00E348D8" w:rsidRPr="00855FBF" w:rsidRDefault="00E348D8" w:rsidP="00855FBF">
      <w:pPr>
        <w:spacing w:after="0" w:line="360" w:lineRule="auto"/>
        <w:rPr>
          <w:rFonts w:ascii="Arial" w:hAnsi="Arial" w:cs="Arial"/>
        </w:rPr>
      </w:pPr>
    </w:p>
    <w:p w14:paraId="6767F956" w14:textId="77777777" w:rsidR="004442F8" w:rsidRDefault="00855FBF" w:rsidP="00855FBF">
      <w:pPr>
        <w:spacing w:after="0" w:line="360" w:lineRule="auto"/>
        <w:rPr>
          <w:rFonts w:ascii="Arial" w:hAnsi="Arial" w:cs="Arial"/>
        </w:rPr>
      </w:pPr>
      <w:r w:rsidRPr="00855FBF">
        <w:rPr>
          <w:rFonts w:ascii="Arial" w:hAnsi="Arial" w:cs="Arial"/>
        </w:rPr>
        <w:t xml:space="preserve">We also continue to advocate for a holistic cradle-to-cradle or circular economy approach to measuring carbon emissions.  </w:t>
      </w:r>
    </w:p>
    <w:p w14:paraId="03505A61" w14:textId="77777777" w:rsidR="004442F8" w:rsidRDefault="004442F8" w:rsidP="00855FBF">
      <w:pPr>
        <w:spacing w:after="0" w:line="360" w:lineRule="auto"/>
        <w:rPr>
          <w:rFonts w:ascii="Arial" w:hAnsi="Arial" w:cs="Arial"/>
        </w:rPr>
      </w:pPr>
    </w:p>
    <w:p w14:paraId="0F80EB0C" w14:textId="77777777" w:rsidR="004442F8" w:rsidRDefault="00855FBF" w:rsidP="00855FBF">
      <w:pPr>
        <w:spacing w:after="0" w:line="360" w:lineRule="auto"/>
        <w:rPr>
          <w:rFonts w:ascii="Arial" w:hAnsi="Arial" w:cs="Arial"/>
        </w:rPr>
      </w:pPr>
      <w:r w:rsidRPr="00855FBF">
        <w:rPr>
          <w:rFonts w:ascii="Arial" w:hAnsi="Arial" w:cs="Arial"/>
        </w:rPr>
        <w:t xml:space="preserve">We can’t continue to trash our buildings to landfill. We must reuse, </w:t>
      </w:r>
      <w:proofErr w:type="gramStart"/>
      <w:r w:rsidRPr="00855FBF">
        <w:rPr>
          <w:rFonts w:ascii="Arial" w:hAnsi="Arial" w:cs="Arial"/>
        </w:rPr>
        <w:t>repurpose</w:t>
      </w:r>
      <w:proofErr w:type="gramEnd"/>
      <w:r w:rsidRPr="00855FBF">
        <w:rPr>
          <w:rFonts w:ascii="Arial" w:hAnsi="Arial" w:cs="Arial"/>
        </w:rPr>
        <w:t xml:space="preserve"> and recycle our valuable materials and move to a circular economy. </w:t>
      </w:r>
    </w:p>
    <w:p w14:paraId="4877E195" w14:textId="77777777" w:rsidR="004442F8" w:rsidRDefault="004442F8" w:rsidP="00855FBF">
      <w:pPr>
        <w:spacing w:after="0" w:line="360" w:lineRule="auto"/>
        <w:rPr>
          <w:rFonts w:ascii="Arial" w:hAnsi="Arial" w:cs="Arial"/>
        </w:rPr>
      </w:pPr>
    </w:p>
    <w:p w14:paraId="6CB4ACA2" w14:textId="77777777" w:rsidR="004442F8" w:rsidRDefault="00855FBF" w:rsidP="00855FBF">
      <w:pPr>
        <w:spacing w:after="0" w:line="360" w:lineRule="auto"/>
        <w:rPr>
          <w:rFonts w:ascii="Arial" w:hAnsi="Arial" w:cs="Arial"/>
        </w:rPr>
      </w:pPr>
      <w:r w:rsidRPr="00855FBF">
        <w:rPr>
          <w:rFonts w:ascii="Arial" w:hAnsi="Arial" w:cs="Arial"/>
        </w:rPr>
        <w:t xml:space="preserve">That is what counts and what makes a real difference. It is also where materials like steel which has </w:t>
      </w:r>
      <w:proofErr w:type="gramStart"/>
      <w:r w:rsidRPr="00855FBF">
        <w:rPr>
          <w:rFonts w:ascii="Arial" w:hAnsi="Arial" w:cs="Arial"/>
        </w:rPr>
        <w:t>a</w:t>
      </w:r>
      <w:proofErr w:type="gramEnd"/>
      <w:r w:rsidRPr="00855FBF">
        <w:rPr>
          <w:rFonts w:ascii="Arial" w:hAnsi="Arial" w:cs="Arial"/>
        </w:rPr>
        <w:t xml:space="preserve"> </w:t>
      </w:r>
      <w:r w:rsidR="00570946">
        <w:rPr>
          <w:rFonts w:ascii="Arial" w:hAnsi="Arial" w:cs="Arial"/>
        </w:rPr>
        <w:t>85</w:t>
      </w:r>
      <w:r w:rsidRPr="00855FBF">
        <w:rPr>
          <w:rFonts w:ascii="Arial" w:hAnsi="Arial" w:cs="Arial"/>
        </w:rPr>
        <w:t>% recycling rate in New Zealand stand out.</w:t>
      </w:r>
    </w:p>
    <w:p w14:paraId="0C185A05" w14:textId="77777777" w:rsidR="004442F8" w:rsidRDefault="004442F8" w:rsidP="00855FBF">
      <w:pPr>
        <w:spacing w:after="0" w:line="360" w:lineRule="auto"/>
        <w:rPr>
          <w:rFonts w:ascii="Arial" w:hAnsi="Arial" w:cs="Arial"/>
        </w:rPr>
      </w:pPr>
    </w:p>
    <w:p w14:paraId="536760BE" w14:textId="1D421A6E" w:rsidR="009D47DE" w:rsidRDefault="00855FBF" w:rsidP="00855FBF">
      <w:pPr>
        <w:spacing w:after="0" w:line="360" w:lineRule="auto"/>
        <w:rPr>
          <w:rFonts w:ascii="Arial" w:hAnsi="Arial" w:cs="Arial"/>
        </w:rPr>
      </w:pPr>
      <w:r w:rsidRPr="00855FBF">
        <w:rPr>
          <w:rFonts w:ascii="Arial" w:hAnsi="Arial" w:cs="Arial"/>
        </w:rPr>
        <w:t>Steel is infinitely recyclable without product degradation and is easily reused and repurposed, it generates minimal construction waste, and renewable energy sources available in New Zealand are used for making steel.</w:t>
      </w:r>
    </w:p>
    <w:p w14:paraId="3A3C8D04" w14:textId="3FFA9E48" w:rsidR="005E1195" w:rsidRDefault="005E1195" w:rsidP="00855FBF">
      <w:pPr>
        <w:spacing w:after="0" w:line="360" w:lineRule="auto"/>
        <w:rPr>
          <w:rFonts w:ascii="Arial" w:hAnsi="Arial" w:cs="Arial"/>
        </w:rPr>
      </w:pPr>
    </w:p>
    <w:p w14:paraId="7554443B" w14:textId="77777777" w:rsidR="004442F8" w:rsidRDefault="005E1195" w:rsidP="005E1195">
      <w:pPr>
        <w:spacing w:line="360" w:lineRule="auto"/>
        <w:rPr>
          <w:rFonts w:ascii="Arial" w:hAnsi="Arial" w:cs="Arial"/>
          <w:i/>
          <w:iCs/>
        </w:rPr>
      </w:pPr>
      <w:r>
        <w:rPr>
          <w:rFonts w:ascii="Arial" w:hAnsi="Arial" w:cs="Arial"/>
          <w:i/>
          <w:iCs/>
        </w:rPr>
        <w:t xml:space="preserve">HERA is a non-profit research organisation dedicated to serving the needs of metal-based industries in New Zealand. </w:t>
      </w:r>
    </w:p>
    <w:p w14:paraId="328E2B69" w14:textId="77777777" w:rsidR="004442F8" w:rsidRDefault="005E1195" w:rsidP="005E1195">
      <w:pPr>
        <w:spacing w:line="360" w:lineRule="auto"/>
        <w:rPr>
          <w:rFonts w:ascii="Arial" w:hAnsi="Arial" w:cs="Arial"/>
          <w:i/>
          <w:iCs/>
        </w:rPr>
      </w:pPr>
      <w:r>
        <w:rPr>
          <w:rFonts w:ascii="Arial" w:hAnsi="Arial" w:cs="Arial"/>
          <w:i/>
          <w:iCs/>
        </w:rPr>
        <w:t xml:space="preserve">It is the industry stimulus for research, </w:t>
      </w:r>
      <w:proofErr w:type="gramStart"/>
      <w:r>
        <w:rPr>
          <w:rFonts w:ascii="Arial" w:hAnsi="Arial" w:cs="Arial"/>
          <w:i/>
          <w:iCs/>
        </w:rPr>
        <w:t>innovation</w:t>
      </w:r>
      <w:proofErr w:type="gramEnd"/>
      <w:r>
        <w:rPr>
          <w:rFonts w:ascii="Arial" w:hAnsi="Arial" w:cs="Arial"/>
          <w:i/>
          <w:iCs/>
        </w:rPr>
        <w:t xml:space="preserve"> and development, delivering a trusted national centre for design, manufacturing technology and quality assurance. </w:t>
      </w:r>
    </w:p>
    <w:p w14:paraId="6EBB44D5" w14:textId="72D00CF6" w:rsidR="00E421D9" w:rsidRPr="004442F8" w:rsidRDefault="005E1195" w:rsidP="005E1195">
      <w:pPr>
        <w:spacing w:line="360" w:lineRule="auto"/>
        <w:rPr>
          <w:rFonts w:ascii="Arial" w:hAnsi="Arial" w:cs="Arial"/>
          <w:i/>
          <w:iCs/>
        </w:rPr>
      </w:pPr>
      <w:r>
        <w:rPr>
          <w:rFonts w:ascii="Arial" w:hAnsi="Arial" w:cs="Arial"/>
          <w:i/>
          <w:iCs/>
        </w:rPr>
        <w:t xml:space="preserve">Want to become a member? Visit </w:t>
      </w:r>
      <w:hyperlink r:id="rId6" w:history="1">
        <w:r>
          <w:rPr>
            <w:rStyle w:val="Hyperlink"/>
            <w:rFonts w:ascii="Arial" w:hAnsi="Arial" w:cs="Arial"/>
            <w:i/>
            <w:iCs/>
          </w:rPr>
          <w:t>www.hera.org.nz</w:t>
        </w:r>
      </w:hyperlink>
      <w:r>
        <w:rPr>
          <w:rFonts w:ascii="Arial" w:hAnsi="Arial" w:cs="Arial"/>
          <w:i/>
          <w:iCs/>
        </w:rPr>
        <w:t xml:space="preserve">. </w:t>
      </w:r>
    </w:p>
    <w:p w14:paraId="5402CB2A" w14:textId="3CCA730F" w:rsidR="009C4688" w:rsidRDefault="009C4688" w:rsidP="00D15807">
      <w:pPr>
        <w:spacing w:after="0" w:line="360" w:lineRule="auto"/>
        <w:rPr>
          <w:rFonts w:ascii="Arial" w:hAnsi="Arial" w:cs="Arial"/>
          <w:b/>
          <w:bCs/>
        </w:rPr>
      </w:pPr>
    </w:p>
    <w:p w14:paraId="3DACE862" w14:textId="77777777" w:rsidR="004442F8" w:rsidRPr="00D15807" w:rsidRDefault="004442F8" w:rsidP="00D15807">
      <w:pPr>
        <w:spacing w:after="0" w:line="360" w:lineRule="auto"/>
        <w:rPr>
          <w:rFonts w:ascii="Arial" w:hAnsi="Arial" w:cs="Arial"/>
          <w:b/>
          <w:bCs/>
        </w:rPr>
      </w:pPr>
    </w:p>
    <w:sectPr w:rsidR="004442F8" w:rsidRPr="00D15807" w:rsidSect="00471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A4519"/>
    <w:multiLevelType w:val="hybridMultilevel"/>
    <w:tmpl w:val="23524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AA1B3F"/>
    <w:multiLevelType w:val="hybridMultilevel"/>
    <w:tmpl w:val="F6301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5E1479A"/>
    <w:multiLevelType w:val="hybridMultilevel"/>
    <w:tmpl w:val="39921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8A"/>
    <w:rsid w:val="00084578"/>
    <w:rsid w:val="000E3501"/>
    <w:rsid w:val="000F4334"/>
    <w:rsid w:val="001241AA"/>
    <w:rsid w:val="001755B5"/>
    <w:rsid w:val="00185E13"/>
    <w:rsid w:val="001A467D"/>
    <w:rsid w:val="001C049C"/>
    <w:rsid w:val="001C2D50"/>
    <w:rsid w:val="00204F38"/>
    <w:rsid w:val="00257B6F"/>
    <w:rsid w:val="003667BF"/>
    <w:rsid w:val="00381B7A"/>
    <w:rsid w:val="00421079"/>
    <w:rsid w:val="004442F8"/>
    <w:rsid w:val="00456203"/>
    <w:rsid w:val="00471AB4"/>
    <w:rsid w:val="004B723B"/>
    <w:rsid w:val="004C56E8"/>
    <w:rsid w:val="004D03A9"/>
    <w:rsid w:val="00570946"/>
    <w:rsid w:val="005C39F8"/>
    <w:rsid w:val="005E1195"/>
    <w:rsid w:val="00617087"/>
    <w:rsid w:val="0063388A"/>
    <w:rsid w:val="0064575E"/>
    <w:rsid w:val="00742CC2"/>
    <w:rsid w:val="008127D6"/>
    <w:rsid w:val="00855FBF"/>
    <w:rsid w:val="00857280"/>
    <w:rsid w:val="008A4071"/>
    <w:rsid w:val="008B57AD"/>
    <w:rsid w:val="00901899"/>
    <w:rsid w:val="00902BD0"/>
    <w:rsid w:val="009764F1"/>
    <w:rsid w:val="009977EF"/>
    <w:rsid w:val="009C4688"/>
    <w:rsid w:val="009D47DE"/>
    <w:rsid w:val="009F2CEA"/>
    <w:rsid w:val="00A03263"/>
    <w:rsid w:val="00A04CCF"/>
    <w:rsid w:val="00A0534A"/>
    <w:rsid w:val="00A166A6"/>
    <w:rsid w:val="00A27107"/>
    <w:rsid w:val="00A55EF4"/>
    <w:rsid w:val="00A83F8A"/>
    <w:rsid w:val="00AA2BC1"/>
    <w:rsid w:val="00AD2560"/>
    <w:rsid w:val="00B23593"/>
    <w:rsid w:val="00B50DF0"/>
    <w:rsid w:val="00BC2438"/>
    <w:rsid w:val="00BC57A7"/>
    <w:rsid w:val="00CC0837"/>
    <w:rsid w:val="00CF442F"/>
    <w:rsid w:val="00D04E4C"/>
    <w:rsid w:val="00D15807"/>
    <w:rsid w:val="00E348D8"/>
    <w:rsid w:val="00E421D9"/>
    <w:rsid w:val="00E6387D"/>
    <w:rsid w:val="00E77E1D"/>
    <w:rsid w:val="00EB039E"/>
    <w:rsid w:val="00EC125F"/>
    <w:rsid w:val="00EC2359"/>
    <w:rsid w:val="00F6728F"/>
    <w:rsid w:val="00F851F0"/>
    <w:rsid w:val="00FA551D"/>
    <w:rsid w:val="00FF4CAD"/>
    <w:rsid w:val="00FF4D0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5C3F"/>
  <w15:chartTrackingRefBased/>
  <w15:docId w15:val="{616B7FA1-CE03-44AE-A6D9-4F126F24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before="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38"/>
    <w:pPr>
      <w:spacing w:before="0" w:after="160" w:line="256" w:lineRule="auto"/>
    </w:pPr>
    <w:rPr>
      <w:rFonts w:asciiTheme="minorHAnsi" w:hAnsiTheme="minorHAnsi" w:cstheme="minorBid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204F38"/>
    <w:pPr>
      <w:spacing w:before="0" w:after="160" w:line="254" w:lineRule="auto"/>
    </w:pPr>
    <w:rPr>
      <w:rFonts w:ascii="Calibri" w:eastAsia="Calibri" w:hAnsi="Calibri" w:cs="Calibri"/>
      <w:color w:val="000000"/>
      <w:sz w:val="22"/>
      <w:szCs w:val="22"/>
      <w:lang w:val="en-AU"/>
    </w:rPr>
    <w:tblPr>
      <w:tblStyleRowBandSize w:val="1"/>
      <w:tblStyleColBandSize w:val="1"/>
      <w:tblInd w:w="0" w:type="nil"/>
      <w:tblCellMar>
        <w:left w:w="115" w:type="dxa"/>
        <w:right w:w="115" w:type="dxa"/>
      </w:tblCellMar>
    </w:tblPr>
  </w:style>
  <w:style w:type="character" w:styleId="CommentReference">
    <w:name w:val="annotation reference"/>
    <w:basedOn w:val="DefaultParagraphFont"/>
    <w:uiPriority w:val="99"/>
    <w:semiHidden/>
    <w:unhideWhenUsed/>
    <w:rsid w:val="00B23593"/>
    <w:rPr>
      <w:sz w:val="16"/>
      <w:szCs w:val="16"/>
    </w:rPr>
  </w:style>
  <w:style w:type="paragraph" w:styleId="CommentText">
    <w:name w:val="annotation text"/>
    <w:basedOn w:val="Normal"/>
    <w:link w:val="CommentTextChar"/>
    <w:uiPriority w:val="99"/>
    <w:unhideWhenUsed/>
    <w:rsid w:val="00B23593"/>
    <w:pPr>
      <w:spacing w:line="240" w:lineRule="auto"/>
    </w:pPr>
    <w:rPr>
      <w:sz w:val="20"/>
      <w:szCs w:val="20"/>
    </w:rPr>
  </w:style>
  <w:style w:type="character" w:customStyle="1" w:styleId="CommentTextChar">
    <w:name w:val="Comment Text Char"/>
    <w:basedOn w:val="DefaultParagraphFont"/>
    <w:link w:val="CommentText"/>
    <w:uiPriority w:val="99"/>
    <w:rsid w:val="00B23593"/>
    <w:rPr>
      <w:rFonts w:asciiTheme="minorHAnsi" w:hAnsiTheme="minorHAnsi" w:cstheme="minorBidi"/>
      <w:lang w:val="en-NZ"/>
    </w:rPr>
  </w:style>
  <w:style w:type="paragraph" w:styleId="CommentSubject">
    <w:name w:val="annotation subject"/>
    <w:basedOn w:val="CommentText"/>
    <w:next w:val="CommentText"/>
    <w:link w:val="CommentSubjectChar"/>
    <w:uiPriority w:val="99"/>
    <w:semiHidden/>
    <w:unhideWhenUsed/>
    <w:rsid w:val="00B23593"/>
    <w:rPr>
      <w:b/>
      <w:bCs/>
    </w:rPr>
  </w:style>
  <w:style w:type="character" w:customStyle="1" w:styleId="CommentSubjectChar">
    <w:name w:val="Comment Subject Char"/>
    <w:basedOn w:val="CommentTextChar"/>
    <w:link w:val="CommentSubject"/>
    <w:uiPriority w:val="99"/>
    <w:semiHidden/>
    <w:rsid w:val="00B23593"/>
    <w:rPr>
      <w:rFonts w:asciiTheme="minorHAnsi" w:hAnsiTheme="minorHAnsi" w:cstheme="minorBidi"/>
      <w:b/>
      <w:bCs/>
      <w:lang w:val="en-NZ"/>
    </w:rPr>
  </w:style>
  <w:style w:type="character" w:styleId="Hyperlink">
    <w:name w:val="Hyperlink"/>
    <w:basedOn w:val="DefaultParagraphFont"/>
    <w:uiPriority w:val="99"/>
    <w:unhideWhenUsed/>
    <w:rsid w:val="00B23593"/>
    <w:rPr>
      <w:color w:val="0563C1" w:themeColor="hyperlink"/>
      <w:u w:val="single"/>
    </w:rPr>
  </w:style>
  <w:style w:type="character" w:styleId="UnresolvedMention">
    <w:name w:val="Unresolved Mention"/>
    <w:basedOn w:val="DefaultParagraphFont"/>
    <w:uiPriority w:val="99"/>
    <w:semiHidden/>
    <w:unhideWhenUsed/>
    <w:rsid w:val="00B23593"/>
    <w:rPr>
      <w:color w:val="605E5C"/>
      <w:shd w:val="clear" w:color="auto" w:fill="E1DFDD"/>
    </w:rPr>
  </w:style>
  <w:style w:type="paragraph" w:styleId="Revision">
    <w:name w:val="Revision"/>
    <w:hidden/>
    <w:uiPriority w:val="99"/>
    <w:semiHidden/>
    <w:rsid w:val="00BC57A7"/>
    <w:pPr>
      <w:spacing w:before="0" w:line="240" w:lineRule="auto"/>
    </w:pPr>
    <w:rPr>
      <w:rFonts w:asciiTheme="minorHAnsi" w:hAnsiTheme="minorHAnsi" w:cstheme="minorBidi"/>
      <w:sz w:val="22"/>
      <w:szCs w:val="22"/>
      <w:lang w:val="en-NZ"/>
    </w:rPr>
  </w:style>
  <w:style w:type="paragraph" w:styleId="ListParagraph">
    <w:name w:val="List Paragraph"/>
    <w:basedOn w:val="Normal"/>
    <w:uiPriority w:val="34"/>
    <w:qFormat/>
    <w:rsid w:val="00E4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8402">
      <w:bodyDiv w:val="1"/>
      <w:marLeft w:val="0"/>
      <w:marRight w:val="0"/>
      <w:marTop w:val="0"/>
      <w:marBottom w:val="0"/>
      <w:divBdr>
        <w:top w:val="none" w:sz="0" w:space="0" w:color="auto"/>
        <w:left w:val="none" w:sz="0" w:space="0" w:color="auto"/>
        <w:bottom w:val="none" w:sz="0" w:space="0" w:color="auto"/>
        <w:right w:val="none" w:sz="0" w:space="0" w:color="auto"/>
      </w:divBdr>
    </w:div>
    <w:div w:id="572853682">
      <w:bodyDiv w:val="1"/>
      <w:marLeft w:val="0"/>
      <w:marRight w:val="0"/>
      <w:marTop w:val="0"/>
      <w:marBottom w:val="0"/>
      <w:divBdr>
        <w:top w:val="none" w:sz="0" w:space="0" w:color="auto"/>
        <w:left w:val="none" w:sz="0" w:space="0" w:color="auto"/>
        <w:bottom w:val="none" w:sz="0" w:space="0" w:color="auto"/>
        <w:right w:val="none" w:sz="0" w:space="0" w:color="auto"/>
      </w:divBdr>
    </w:div>
    <w:div w:id="6028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a.org.nz" TargetMode="External"/><Relationship Id="rId5" Type="http://schemas.openxmlformats.org/officeDocument/2006/relationships/hyperlink" Target="https://www.hera.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Lythan Chapman</dc:creator>
  <cp:keywords/>
  <dc:description/>
  <cp:lastModifiedBy>Doug Green</cp:lastModifiedBy>
  <cp:revision>2</cp:revision>
  <dcterms:created xsi:type="dcterms:W3CDTF">2022-02-04T22:02:00Z</dcterms:created>
  <dcterms:modified xsi:type="dcterms:W3CDTF">2022-02-04T22:02:00Z</dcterms:modified>
</cp:coreProperties>
</file>