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429F" w14:textId="454CE754" w:rsidR="00581BB1" w:rsidRDefault="00581BB1" w:rsidP="00CD0C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F70769">
        <w:rPr>
          <w:b/>
          <w:bCs/>
          <w:sz w:val="24"/>
          <w:szCs w:val="24"/>
        </w:rPr>
        <w:t xml:space="preserve">52 </w:t>
      </w:r>
      <w:r>
        <w:rPr>
          <w:b/>
          <w:bCs/>
          <w:sz w:val="24"/>
          <w:szCs w:val="24"/>
        </w:rPr>
        <w:t>words</w:t>
      </w:r>
    </w:p>
    <w:p w14:paraId="7000AB86" w14:textId="77777777" w:rsidR="00F70769" w:rsidRDefault="00955706" w:rsidP="00CD0C14">
      <w:pPr>
        <w:rPr>
          <w:b/>
          <w:bCs/>
          <w:sz w:val="24"/>
          <w:szCs w:val="24"/>
        </w:rPr>
      </w:pPr>
      <w:r w:rsidRPr="008851AF">
        <w:rPr>
          <w:b/>
          <w:bCs/>
          <w:sz w:val="24"/>
          <w:szCs w:val="24"/>
        </w:rPr>
        <w:t>Rise of the Machines – is technology really replacing humans?</w:t>
      </w:r>
    </w:p>
    <w:p w14:paraId="6BF942CF" w14:textId="77777777" w:rsidR="00F70769" w:rsidRDefault="00F70769" w:rsidP="00F70769">
      <w:pPr>
        <w:rPr>
          <w:b/>
          <w:bCs/>
        </w:rPr>
      </w:pPr>
      <w:r>
        <w:rPr>
          <w:b/>
          <w:bCs/>
          <w:sz w:val="24"/>
          <w:szCs w:val="24"/>
        </w:rPr>
        <w:t>-</w:t>
      </w:r>
      <w:r w:rsidR="00955706" w:rsidRPr="008851AF">
        <w:rPr>
          <w:b/>
          <w:bCs/>
          <w:sz w:val="24"/>
          <w:szCs w:val="24"/>
        </w:rPr>
        <w:t xml:space="preserve"> </w:t>
      </w:r>
      <w:r>
        <w:rPr>
          <w:b/>
          <w:bCs/>
        </w:rPr>
        <w:t>Catherine Lye, Head of Advanced Manufacturing and Export Communities, EMA</w:t>
      </w:r>
    </w:p>
    <w:p w14:paraId="78C349F3" w14:textId="5484F343" w:rsidR="00271985" w:rsidRPr="008851AF" w:rsidRDefault="00271985" w:rsidP="00CD0C14">
      <w:pPr>
        <w:rPr>
          <w:b/>
          <w:bCs/>
          <w:sz w:val="24"/>
          <w:szCs w:val="24"/>
        </w:rPr>
      </w:pPr>
    </w:p>
    <w:p w14:paraId="47142BBC" w14:textId="33A71B84" w:rsidR="00A44740" w:rsidRDefault="00A44740" w:rsidP="00CD0C14">
      <w:r>
        <w:t xml:space="preserve">As our Smart Factory Showcase continues </w:t>
      </w:r>
      <w:r w:rsidR="00F0572E">
        <w:t>building</w:t>
      </w:r>
      <w:r w:rsidR="004304A6">
        <w:t xml:space="preserve"> momentum</w:t>
      </w:r>
      <w:r>
        <w:t xml:space="preserve"> in the </w:t>
      </w:r>
      <w:proofErr w:type="gramStart"/>
      <w:r>
        <w:t>Industry</w:t>
      </w:r>
      <w:proofErr w:type="gramEnd"/>
      <w:r>
        <w:t xml:space="preserve"> 4.0, manufacturing and technology </w:t>
      </w:r>
      <w:r w:rsidR="00F0572E">
        <w:t>space</w:t>
      </w:r>
      <w:r>
        <w:t xml:space="preserve">, it’s time to share </w:t>
      </w:r>
      <w:r w:rsidR="000D2C79">
        <w:t>some</w:t>
      </w:r>
      <w:r>
        <w:t xml:space="preserve"> insight</w:t>
      </w:r>
      <w:r w:rsidR="000D2C79">
        <w:t>s</w:t>
      </w:r>
      <w:r>
        <w:t xml:space="preserve"> into what we’ll be covering during </w:t>
      </w:r>
      <w:r w:rsidR="00D64CC9">
        <w:t>each session.</w:t>
      </w:r>
    </w:p>
    <w:p w14:paraId="32131F9A" w14:textId="73DB32D1" w:rsidR="008C5AAD" w:rsidRDefault="008C5AAD" w:rsidP="00CD0C14">
      <w:r>
        <w:t xml:space="preserve">Each </w:t>
      </w:r>
      <w:r w:rsidR="0045434D">
        <w:t>Smart Factory Showcase</w:t>
      </w:r>
      <w:r>
        <w:t xml:space="preserve"> covers </w:t>
      </w:r>
      <w:r w:rsidR="0045434D">
        <w:t xml:space="preserve">several </w:t>
      </w:r>
      <w:r w:rsidR="00605175">
        <w:t xml:space="preserve">key </w:t>
      </w:r>
      <w:r>
        <w:t>areas</w:t>
      </w:r>
      <w:r w:rsidR="00952F04">
        <w:t xml:space="preserve"> </w:t>
      </w:r>
      <w:r w:rsidR="000D2C79">
        <w:t xml:space="preserve">of operation </w:t>
      </w:r>
      <w:r w:rsidR="00952F04">
        <w:t xml:space="preserve">at </w:t>
      </w:r>
      <w:proofErr w:type="spellStart"/>
      <w:r w:rsidR="00952F04">
        <w:t>Nautech</w:t>
      </w:r>
      <w:proofErr w:type="spellEnd"/>
      <w:r w:rsidR="00952F04">
        <w:t xml:space="preserve"> Electronics. These include</w:t>
      </w:r>
      <w:r w:rsidR="00605175">
        <w:t xml:space="preserve"> sales</w:t>
      </w:r>
      <w:r w:rsidR="005B6AB6">
        <w:t xml:space="preserve"> and planning, systems, connectivity, research and development, production, testing, facilities</w:t>
      </w:r>
      <w:r w:rsidR="00866A30">
        <w:t xml:space="preserve">, </w:t>
      </w:r>
      <w:r w:rsidR="005B6AB6">
        <w:t xml:space="preserve">smart business models and implementation strategies. </w:t>
      </w:r>
    </w:p>
    <w:p w14:paraId="15E71DCD" w14:textId="2323125E" w:rsidR="0051121D" w:rsidRDefault="0051121D" w:rsidP="00CD0C14">
      <w:r>
        <w:t xml:space="preserve">Industry 4.0 and the showcase are all about highlighting how a range of digital technologies enhance manufacturing performance, output, </w:t>
      </w:r>
      <w:proofErr w:type="gramStart"/>
      <w:r>
        <w:t>monitoring</w:t>
      </w:r>
      <w:proofErr w:type="gramEnd"/>
      <w:r>
        <w:t xml:space="preserve"> and control, keeping businesses globally competitive.</w:t>
      </w:r>
    </w:p>
    <w:p w14:paraId="160F8C9F" w14:textId="3B397A08" w:rsidR="005B6AB6" w:rsidRPr="00866A30" w:rsidRDefault="00765881" w:rsidP="00CD0C14">
      <w:r w:rsidRPr="00866A30">
        <w:t>Today</w:t>
      </w:r>
      <w:r w:rsidR="005B6AB6" w:rsidRPr="00866A30">
        <w:t xml:space="preserve">, we’ll </w:t>
      </w:r>
      <w:r w:rsidR="009246F9" w:rsidRPr="00866A30">
        <w:t>consider</w:t>
      </w:r>
      <w:r w:rsidR="005B6AB6" w:rsidRPr="00866A30">
        <w:t xml:space="preserve"> </w:t>
      </w:r>
      <w:r w:rsidR="009246F9" w:rsidRPr="00866A30">
        <w:t xml:space="preserve">the </w:t>
      </w:r>
      <w:r w:rsidR="00C25B85">
        <w:t>view</w:t>
      </w:r>
      <w:r w:rsidR="009246F9" w:rsidRPr="00866A30">
        <w:t xml:space="preserve"> that </w:t>
      </w:r>
      <w:r w:rsidR="00C25B85">
        <w:t xml:space="preserve">the adoption of </w:t>
      </w:r>
      <w:r w:rsidR="00866A30">
        <w:t>new technologies</w:t>
      </w:r>
      <w:r w:rsidR="009246F9" w:rsidRPr="00866A30">
        <w:t xml:space="preserve"> </w:t>
      </w:r>
      <w:r w:rsidR="00866A30">
        <w:t>could</w:t>
      </w:r>
      <w:r w:rsidR="009246F9" w:rsidRPr="00866A30">
        <w:t xml:space="preserve"> lead to the replacement of the human element</w:t>
      </w:r>
      <w:r w:rsidR="009F6C07" w:rsidRPr="00866A30">
        <w:t xml:space="preserve"> </w:t>
      </w:r>
      <w:r w:rsidR="00775399" w:rsidRPr="00866A30">
        <w:t>required</w:t>
      </w:r>
      <w:r w:rsidR="009F6C07" w:rsidRPr="00866A30">
        <w:t xml:space="preserve"> in manufacturing</w:t>
      </w:r>
      <w:r w:rsidR="0051121D">
        <w:t xml:space="preserve"> – or does it?</w:t>
      </w:r>
      <w:r w:rsidR="009F6C07" w:rsidRPr="00866A30">
        <w:t xml:space="preserve"> </w:t>
      </w:r>
    </w:p>
    <w:p w14:paraId="61F45688" w14:textId="1EB26944" w:rsidR="005B6AB6" w:rsidRDefault="005B6AB6" w:rsidP="005B6AB6">
      <w:r>
        <w:t xml:space="preserve">Many of us have seen </w:t>
      </w:r>
      <w:r w:rsidRPr="00C43AB8">
        <w:rPr>
          <w:i/>
          <w:iCs/>
        </w:rPr>
        <w:t>The Terminator</w:t>
      </w:r>
      <w:r>
        <w:t xml:space="preserve"> film series where the artificial</w:t>
      </w:r>
      <w:r w:rsidR="00A461C9">
        <w:t>ly</w:t>
      </w:r>
      <w:r>
        <w:t xml:space="preserve"> </w:t>
      </w:r>
      <w:r w:rsidR="00A461C9">
        <w:t>intelligent</w:t>
      </w:r>
      <w:r>
        <w:t xml:space="preserve"> machines become self-aware and </w:t>
      </w:r>
      <w:r w:rsidR="00571CE9">
        <w:t xml:space="preserve">hostile </w:t>
      </w:r>
      <w:r w:rsidR="00C43AB8">
        <w:t>with an</w:t>
      </w:r>
      <w:r w:rsidR="00571CE9">
        <w:t xml:space="preserve"> aim to</w:t>
      </w:r>
      <w:r>
        <w:t xml:space="preserve"> take over the world in a post-apocalyptic future. </w:t>
      </w:r>
    </w:p>
    <w:p w14:paraId="350611B7" w14:textId="1077A251" w:rsidR="007145E7" w:rsidRDefault="009246F9" w:rsidP="005B6AB6">
      <w:r>
        <w:t xml:space="preserve">As </w:t>
      </w:r>
      <w:r w:rsidR="000F2DC3">
        <w:t>Laurie</w:t>
      </w:r>
      <w:r w:rsidR="003944E0" w:rsidRPr="003944E0">
        <w:t xml:space="preserve"> Kubiak, CEO</w:t>
      </w:r>
      <w:r w:rsidR="00F54F1F" w:rsidRPr="003944E0">
        <w:t xml:space="preserve"> </w:t>
      </w:r>
      <w:r w:rsidR="003944E0" w:rsidRPr="003944E0">
        <w:t>of</w:t>
      </w:r>
      <w:r w:rsidR="005B6AB6" w:rsidRPr="003944E0">
        <w:t xml:space="preserve"> </w:t>
      </w:r>
      <w:proofErr w:type="spellStart"/>
      <w:r w:rsidR="005B6AB6" w:rsidRPr="003944E0">
        <w:t>Nautech</w:t>
      </w:r>
      <w:proofErr w:type="spellEnd"/>
      <w:r w:rsidR="005B6AB6" w:rsidRPr="003944E0">
        <w:t xml:space="preserve"> </w:t>
      </w:r>
      <w:r w:rsidR="00F54F1F">
        <w:t xml:space="preserve">Electronics </w:t>
      </w:r>
      <w:r w:rsidR="005B6AB6">
        <w:t>assures us</w:t>
      </w:r>
      <w:r>
        <w:t xml:space="preserve">, </w:t>
      </w:r>
      <w:r w:rsidR="008D271B">
        <w:t>people are</w:t>
      </w:r>
      <w:r w:rsidR="005635B4">
        <w:t xml:space="preserve"> always going to be</w:t>
      </w:r>
      <w:r w:rsidR="008D271B">
        <w:t xml:space="preserve"> </w:t>
      </w:r>
      <w:r w:rsidR="008D5A45">
        <w:t>necessary</w:t>
      </w:r>
      <w:r w:rsidR="008D271B">
        <w:t xml:space="preserve"> </w:t>
      </w:r>
      <w:r w:rsidR="00F54F1F">
        <w:t>for the</w:t>
      </w:r>
      <w:r w:rsidR="00C43AB8">
        <w:t xml:space="preserve"> safe and</w:t>
      </w:r>
      <w:r w:rsidR="00F54F1F">
        <w:t xml:space="preserve"> successful</w:t>
      </w:r>
      <w:r w:rsidR="00571CE9">
        <w:t xml:space="preserve"> </w:t>
      </w:r>
      <w:r w:rsidR="00F54F1F">
        <w:t xml:space="preserve">operation of </w:t>
      </w:r>
      <w:r w:rsidR="00323131">
        <w:t xml:space="preserve">manufacturing </w:t>
      </w:r>
      <w:r w:rsidR="008D271B">
        <w:t>machine</w:t>
      </w:r>
      <w:r w:rsidR="00323131">
        <w:t>ry</w:t>
      </w:r>
      <w:r w:rsidR="00F54F1F">
        <w:t xml:space="preserve"> and technology</w:t>
      </w:r>
      <w:r w:rsidR="008D271B">
        <w:t xml:space="preserve">. </w:t>
      </w:r>
      <w:r w:rsidR="005E163E">
        <w:t>Adopting new technology is</w:t>
      </w:r>
      <w:r w:rsidR="008D271B">
        <w:t xml:space="preserve"> about making everyone’s lives easier</w:t>
      </w:r>
      <w:r w:rsidR="00F54F1F">
        <w:t xml:space="preserve">, both for the company and its people. </w:t>
      </w:r>
    </w:p>
    <w:p w14:paraId="0F137393" w14:textId="02EC05BC" w:rsidR="00391179" w:rsidRDefault="00DD12C0" w:rsidP="005B6AB6">
      <w:r>
        <w:t xml:space="preserve">People </w:t>
      </w:r>
      <w:r w:rsidR="005635B4">
        <w:t xml:space="preserve">are </w:t>
      </w:r>
      <w:r w:rsidR="00D12423">
        <w:t>required</w:t>
      </w:r>
      <w:r w:rsidR="005635B4">
        <w:t xml:space="preserve"> </w:t>
      </w:r>
      <w:r w:rsidR="00271985">
        <w:t xml:space="preserve">for all </w:t>
      </w:r>
      <w:r w:rsidR="00571CE9">
        <w:t>parts</w:t>
      </w:r>
      <w:r w:rsidR="00271985">
        <w:t xml:space="preserve"> of </w:t>
      </w:r>
      <w:proofErr w:type="spellStart"/>
      <w:r w:rsidR="00271985">
        <w:t>Nautech’s</w:t>
      </w:r>
      <w:proofErr w:type="spellEnd"/>
      <w:r w:rsidR="00271985">
        <w:t xml:space="preserve"> operations</w:t>
      </w:r>
      <w:r w:rsidR="00D12423">
        <w:t xml:space="preserve">, particularly </w:t>
      </w:r>
      <w:r w:rsidR="005E163E">
        <w:t>for</w:t>
      </w:r>
      <w:r w:rsidR="00D12423">
        <w:t xml:space="preserve"> </w:t>
      </w:r>
      <w:r w:rsidR="005A5B58">
        <w:t>forward-planning, scheduling, stock</w:t>
      </w:r>
      <w:r w:rsidR="007145E7">
        <w:t xml:space="preserve"> management</w:t>
      </w:r>
      <w:r w:rsidR="005A5B58">
        <w:t>, programming and much more</w:t>
      </w:r>
      <w:r w:rsidR="00271985">
        <w:t xml:space="preserve">. </w:t>
      </w:r>
      <w:r w:rsidR="00E6158E">
        <w:t>They</w:t>
      </w:r>
      <w:r w:rsidR="00271985">
        <w:t xml:space="preserve"> cannot be replaced</w:t>
      </w:r>
      <w:r w:rsidR="007C190E">
        <w:t xml:space="preserve">. </w:t>
      </w:r>
      <w:r w:rsidR="009E65D7">
        <w:t>Adopting Industry 4.0 and smart technologies</w:t>
      </w:r>
      <w:r w:rsidR="007C190E">
        <w:t xml:space="preserve"> </w:t>
      </w:r>
      <w:proofErr w:type="gramStart"/>
      <w:r w:rsidR="007C190E">
        <w:t xml:space="preserve">actually </w:t>
      </w:r>
      <w:r w:rsidR="009E65D7">
        <w:t>has</w:t>
      </w:r>
      <w:proofErr w:type="gramEnd"/>
      <w:r w:rsidR="009E65D7">
        <w:t xml:space="preserve"> the potential to create</w:t>
      </w:r>
      <w:r w:rsidR="007C190E">
        <w:t xml:space="preserve"> more job opportunities, as people become </w:t>
      </w:r>
      <w:r w:rsidR="008A596A">
        <w:t>vital</w:t>
      </w:r>
      <w:r w:rsidR="007C190E">
        <w:t xml:space="preserve"> </w:t>
      </w:r>
      <w:r w:rsidR="008A596A">
        <w:t>in</w:t>
      </w:r>
      <w:r w:rsidR="00571CE9">
        <w:t xml:space="preserve"> ensur</w:t>
      </w:r>
      <w:r w:rsidR="008A596A">
        <w:t>ing</w:t>
      </w:r>
      <w:r w:rsidR="007145E7">
        <w:t xml:space="preserve"> maximum machine efficiency</w:t>
      </w:r>
      <w:r w:rsidR="00C02A6C">
        <w:t>, productivity</w:t>
      </w:r>
      <w:r w:rsidR="005E163E">
        <w:t>, outputs</w:t>
      </w:r>
      <w:r w:rsidR="007145E7">
        <w:t xml:space="preserve"> and operation. </w:t>
      </w:r>
    </w:p>
    <w:p w14:paraId="5BD842D1" w14:textId="6EA60041" w:rsidR="009E65D7" w:rsidRDefault="000F2DC3" w:rsidP="005B6AB6">
      <w:proofErr w:type="spellStart"/>
      <w:r>
        <w:t>Cobots</w:t>
      </w:r>
      <w:proofErr w:type="spellEnd"/>
      <w:r>
        <w:t xml:space="preserve"> </w:t>
      </w:r>
      <w:r w:rsidR="00577EC6">
        <w:t xml:space="preserve">(collaborative robots) </w:t>
      </w:r>
      <w:r>
        <w:t>are often used to take on</w:t>
      </w:r>
      <w:r w:rsidR="00863088">
        <w:t xml:space="preserve"> certain</w:t>
      </w:r>
      <w:r>
        <w:t xml:space="preserve"> repetitive</w:t>
      </w:r>
      <w:r w:rsidR="00863088">
        <w:t xml:space="preserve"> tasks that humans </w:t>
      </w:r>
      <w:r>
        <w:t xml:space="preserve">could do, </w:t>
      </w:r>
      <w:r w:rsidR="00845E52">
        <w:t xml:space="preserve">but they </w:t>
      </w:r>
      <w:r>
        <w:t>are able to maintain consistency</w:t>
      </w:r>
      <w:r w:rsidR="003F0319">
        <w:t xml:space="preserve"> and run for longer </w:t>
      </w:r>
      <w:r w:rsidR="009632BB">
        <w:t>periods</w:t>
      </w:r>
      <w:r w:rsidR="003F0319">
        <w:t>. They don’t need to work a standard shift or stop for breaks</w:t>
      </w:r>
      <w:r w:rsidR="00863088">
        <w:t xml:space="preserve">. </w:t>
      </w:r>
      <w:r w:rsidR="00845E52">
        <w:t xml:space="preserve">Passing on these mundane tasks to </w:t>
      </w:r>
      <w:proofErr w:type="spellStart"/>
      <w:r w:rsidR="00845E52">
        <w:t>cobots</w:t>
      </w:r>
      <w:proofErr w:type="spellEnd"/>
      <w:r w:rsidR="00845E52">
        <w:t xml:space="preserve"> also has health and safety benefits, reducing the chance of repetitive strain injury</w:t>
      </w:r>
      <w:r w:rsidR="00863088">
        <w:t xml:space="preserve">. </w:t>
      </w:r>
    </w:p>
    <w:p w14:paraId="64AF71CB" w14:textId="2CD12A9F" w:rsidR="005A3B87" w:rsidRDefault="00863088" w:rsidP="005B6AB6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E0E56">
        <w:t xml:space="preserve">During </w:t>
      </w:r>
      <w:proofErr w:type="spellStart"/>
      <w:r w:rsidRPr="001E0E56">
        <w:t>Nautech’s</w:t>
      </w:r>
      <w:proofErr w:type="spellEnd"/>
      <w:r w:rsidRPr="001E0E56">
        <w:t xml:space="preserve"> quest to boost their technolog</w:t>
      </w:r>
      <w:r w:rsidR="00F14A4F">
        <w:t xml:space="preserve">ical </w:t>
      </w:r>
      <w:r w:rsidRPr="001E0E56">
        <w:t xml:space="preserve">capabilities, they sourced </w:t>
      </w:r>
      <w:r w:rsidR="008F295B">
        <w:t>three</w:t>
      </w:r>
      <w:r w:rsidRPr="001E0E56">
        <w:t xml:space="preserve"> </w:t>
      </w:r>
      <w:hyperlink r:id="rId8" w:history="1">
        <w:r w:rsidR="005A3B87" w:rsidRPr="00112AC5">
          <w:rPr>
            <w:rStyle w:val="Hyperlink"/>
          </w:rPr>
          <w:t>UR3</w:t>
        </w:r>
        <w:r w:rsidRPr="00112AC5">
          <w:rPr>
            <w:rStyle w:val="Hyperlink"/>
          </w:rPr>
          <w:t xml:space="preserve"> </w:t>
        </w:r>
        <w:proofErr w:type="spellStart"/>
        <w:r w:rsidR="001E0E56" w:rsidRPr="00112AC5">
          <w:rPr>
            <w:rStyle w:val="Hyperlink"/>
          </w:rPr>
          <w:t>cobots</w:t>
        </w:r>
        <w:proofErr w:type="spellEnd"/>
      </w:hyperlink>
      <w:r w:rsidRPr="001E0E56">
        <w:t>. This equipment enhanced the work they currently do by speeding up some of their</w:t>
      </w:r>
      <w:r w:rsidR="001E0E56" w:rsidRPr="001E0E56">
        <w:t xml:space="preserve"> manual</w:t>
      </w:r>
      <w:r w:rsidRPr="001E0E56">
        <w:t xml:space="preserve"> </w:t>
      </w:r>
      <w:r w:rsidR="00845E52">
        <w:t xml:space="preserve">assembly </w:t>
      </w:r>
      <w:r w:rsidRPr="001E0E56">
        <w:t xml:space="preserve">and manufacturing processes. </w:t>
      </w:r>
      <w:r w:rsidR="00845E52" w:rsidRPr="004E3EF1">
        <w:t xml:space="preserve">For example, one of their </w:t>
      </w:r>
      <w:proofErr w:type="spellStart"/>
      <w:r w:rsidR="00845E52" w:rsidRPr="004E3EF1">
        <w:t>cobots</w:t>
      </w:r>
      <w:proofErr w:type="spellEnd"/>
      <w:r w:rsidR="00845E52" w:rsidRPr="004E3EF1">
        <w:t xml:space="preserve"> inputs </w:t>
      </w:r>
      <w:r w:rsidR="004E3EF1" w:rsidRPr="004E3EF1">
        <w:t>2</w:t>
      </w:r>
      <w:r w:rsidR="00845E52" w:rsidRPr="004E3EF1">
        <w:t>0,000 screws</w:t>
      </w:r>
      <w:r w:rsidR="004E3EF1">
        <w:t xml:space="preserve"> a month</w:t>
      </w:r>
      <w:r w:rsidR="00024515">
        <w:t>, each one perfectly tightened to the correct torque</w:t>
      </w:r>
      <w:r w:rsidR="00845E52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. </w:t>
      </w:r>
    </w:p>
    <w:p w14:paraId="78A5B557" w14:textId="4739FE2A" w:rsidR="00F963C0" w:rsidRDefault="00024515" w:rsidP="005B6AB6">
      <w:r>
        <w:t>The UR robots are very easy to programme</w:t>
      </w:r>
      <w:r w:rsidR="00856B0E">
        <w:t xml:space="preserve"> and </w:t>
      </w:r>
      <w:r w:rsidR="00875829">
        <w:t>use</w:t>
      </w:r>
      <w:r w:rsidR="0029795D">
        <w:t>.</w:t>
      </w:r>
      <w:r w:rsidR="00856B0E">
        <w:t xml:space="preserve"> </w:t>
      </w:r>
      <w:proofErr w:type="spellStart"/>
      <w:r w:rsidR="002746DD">
        <w:t>Nautech</w:t>
      </w:r>
      <w:proofErr w:type="spellEnd"/>
      <w:r w:rsidR="002746DD">
        <w:t xml:space="preserve"> </w:t>
      </w:r>
      <w:r w:rsidR="00DC4D7B">
        <w:t xml:space="preserve">have </w:t>
      </w:r>
      <w:r w:rsidR="00136095">
        <w:t>several</w:t>
      </w:r>
      <w:r w:rsidR="00DC4D7B">
        <w:t xml:space="preserve"> engineers with a range of experience </w:t>
      </w:r>
      <w:r w:rsidR="002746DD">
        <w:t>and their</w:t>
      </w:r>
      <w:r w:rsidR="00856B0E">
        <w:t xml:space="preserve"> staff </w:t>
      </w:r>
      <w:r w:rsidR="00F963C0">
        <w:t xml:space="preserve">did not </w:t>
      </w:r>
      <w:r w:rsidR="00136095">
        <w:t>need</w:t>
      </w:r>
      <w:r w:rsidR="00F963C0">
        <w:t xml:space="preserve"> much additional training </w:t>
      </w:r>
      <w:r w:rsidR="00863088" w:rsidRPr="00F70536">
        <w:t xml:space="preserve">to effectively operate the </w:t>
      </w:r>
      <w:proofErr w:type="spellStart"/>
      <w:r w:rsidR="00863088" w:rsidRPr="00F70536">
        <w:t>cobots</w:t>
      </w:r>
      <w:proofErr w:type="spellEnd"/>
      <w:r w:rsidR="00863088" w:rsidRPr="00F70536">
        <w:t>.</w:t>
      </w:r>
      <w:r w:rsidR="001E0E56" w:rsidRPr="00F70536">
        <w:t xml:space="preserve"> </w:t>
      </w:r>
      <w:r w:rsidR="005E14C8">
        <w:t>However</w:t>
      </w:r>
      <w:r w:rsidR="00A1316A">
        <w:t>,</w:t>
      </w:r>
      <w:r w:rsidR="005E14C8">
        <w:t xml:space="preserve"> they did employ a robotics engineering student </w:t>
      </w:r>
      <w:r w:rsidR="00875829">
        <w:t>through</w:t>
      </w:r>
      <w:r w:rsidR="005E14C8">
        <w:t xml:space="preserve"> a Callaghan experience grant (who now works for them full time).</w:t>
      </w:r>
    </w:p>
    <w:p w14:paraId="51845CF7" w14:textId="77777777" w:rsidR="00DC4D7B" w:rsidRDefault="000447AD" w:rsidP="005B6AB6">
      <w:r>
        <w:t xml:space="preserve">The </w:t>
      </w:r>
      <w:proofErr w:type="spellStart"/>
      <w:r>
        <w:t>Nautech</w:t>
      </w:r>
      <w:proofErr w:type="spellEnd"/>
      <w:r w:rsidR="00584ED7" w:rsidRPr="00F70536">
        <w:t xml:space="preserve"> team </w:t>
      </w:r>
      <w:r w:rsidR="00F70536">
        <w:t>carry out their work</w:t>
      </w:r>
      <w:r w:rsidR="00584ED7" w:rsidRPr="00F70536">
        <w:t xml:space="preserve"> alongside the machines to optimise efficiency.</w:t>
      </w:r>
      <w:r w:rsidR="00863088" w:rsidRPr="00F70536">
        <w:t xml:space="preserve"> So, in the end, this</w:t>
      </w:r>
      <w:r w:rsidR="00F70536" w:rsidRPr="00F70536">
        <w:t xml:space="preserve"> equipment</w:t>
      </w:r>
      <w:r w:rsidR="00863088" w:rsidRPr="00F70536">
        <w:t xml:space="preserve"> </w:t>
      </w:r>
      <w:r w:rsidR="00F70536" w:rsidRPr="00F70536">
        <w:t>did little to</w:t>
      </w:r>
      <w:r w:rsidR="00863088" w:rsidRPr="00F70536">
        <w:t xml:space="preserve"> replace the role of a human</w:t>
      </w:r>
      <w:r>
        <w:t xml:space="preserve"> being</w:t>
      </w:r>
      <w:r w:rsidR="00863088" w:rsidRPr="00F70536">
        <w:t xml:space="preserve">, it just made their </w:t>
      </w:r>
      <w:r>
        <w:t xml:space="preserve">role in </w:t>
      </w:r>
      <w:proofErr w:type="spellStart"/>
      <w:r w:rsidR="00274C5E">
        <w:t>Nautech’s</w:t>
      </w:r>
      <w:proofErr w:type="spellEnd"/>
      <w:r w:rsidR="00274C5E">
        <w:t xml:space="preserve"> operations </w:t>
      </w:r>
      <w:r w:rsidR="00863088" w:rsidRPr="00F70536">
        <w:t xml:space="preserve">more interesting. </w:t>
      </w:r>
    </w:p>
    <w:p w14:paraId="2ECF35B9" w14:textId="77777777" w:rsidR="00581BB1" w:rsidRDefault="00CE4B5E" w:rsidP="005B6AB6">
      <w:r>
        <w:lastRenderedPageBreak/>
        <w:t>I</w:t>
      </w:r>
      <w:r w:rsidR="00F963C0">
        <w:t>n other factories</w:t>
      </w:r>
      <w:r w:rsidR="00875829">
        <w:t>,</w:t>
      </w:r>
      <w:r w:rsidR="00F963C0">
        <w:t xml:space="preserve"> </w:t>
      </w:r>
      <w:r w:rsidR="00E44F68">
        <w:t xml:space="preserve">the retrofitting of </w:t>
      </w:r>
      <w:proofErr w:type="spellStart"/>
      <w:r w:rsidR="00E44F68">
        <w:t>cobots</w:t>
      </w:r>
      <w:proofErr w:type="spellEnd"/>
      <w:r w:rsidR="00E44F68">
        <w:t xml:space="preserve"> to automated machinery can enable increased production runs of components, thereby reducing the investment required in the purchasing of </w:t>
      </w:r>
      <w:r w:rsidR="00DE6C99">
        <w:t>brand-new</w:t>
      </w:r>
      <w:r w:rsidR="00E44F68">
        <w:t xml:space="preserve"> equipment. </w:t>
      </w:r>
    </w:p>
    <w:p w14:paraId="7BEE0F21" w14:textId="725E82DC" w:rsidR="00E4144C" w:rsidRDefault="00D7434B" w:rsidP="005B6AB6">
      <w:proofErr w:type="spellStart"/>
      <w:r>
        <w:t>Cobots</w:t>
      </w:r>
      <w:proofErr w:type="spellEnd"/>
      <w:r>
        <w:t xml:space="preserve"> are often a relatively inexpensive alternative compared to replacing existing machinery</w:t>
      </w:r>
      <w:r w:rsidR="008B3EED">
        <w:t>,</w:t>
      </w:r>
      <w:r>
        <w:t xml:space="preserve"> </w:t>
      </w:r>
      <w:r w:rsidR="0008687F">
        <w:t xml:space="preserve">and </w:t>
      </w:r>
      <w:r>
        <w:t xml:space="preserve">given the current labour shortage, they </w:t>
      </w:r>
      <w:r w:rsidR="00121769">
        <w:t xml:space="preserve">can often be the missing link between two machines and </w:t>
      </w:r>
      <w:r>
        <w:t xml:space="preserve">provide opportunities to free up staff for other </w:t>
      </w:r>
      <w:r w:rsidR="002D05C0">
        <w:t>tasks.</w:t>
      </w:r>
    </w:p>
    <w:p w14:paraId="447C24FF" w14:textId="3DEC12CB" w:rsidR="009F6C07" w:rsidRPr="008851AF" w:rsidRDefault="00D7434B" w:rsidP="00CD0C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Experience it for yourself</w:t>
      </w:r>
      <w:r w:rsidR="00DE6C99" w:rsidRPr="008851AF">
        <w:rPr>
          <w:b/>
          <w:bCs/>
          <w:sz w:val="24"/>
          <w:szCs w:val="24"/>
        </w:rPr>
        <w:t xml:space="preserve"> </w:t>
      </w:r>
      <w:r w:rsidR="00E4144C" w:rsidRPr="008851AF">
        <w:rPr>
          <w:b/>
          <w:bCs/>
          <w:sz w:val="24"/>
          <w:szCs w:val="24"/>
        </w:rPr>
        <w:t>–</w:t>
      </w:r>
      <w:r w:rsidR="00DE6C99" w:rsidRPr="008851AF">
        <w:rPr>
          <w:b/>
          <w:bCs/>
          <w:sz w:val="24"/>
          <w:szCs w:val="24"/>
        </w:rPr>
        <w:t xml:space="preserve"> register now!</w:t>
      </w:r>
    </w:p>
    <w:p w14:paraId="24209F79" w14:textId="79D024CE" w:rsidR="00DE5706" w:rsidRDefault="00603069" w:rsidP="00DE5706">
      <w:r>
        <w:t xml:space="preserve">The </w:t>
      </w:r>
      <w:r w:rsidR="00DE5706">
        <w:t xml:space="preserve">Smart Factory Showcase is an interactive multimedia presentation like no other. </w:t>
      </w:r>
      <w:r w:rsidR="009457F5">
        <w:t xml:space="preserve">Your facilitator will take you behind the scenes at </w:t>
      </w:r>
      <w:proofErr w:type="spellStart"/>
      <w:r w:rsidR="009457F5">
        <w:t>Nautech</w:t>
      </w:r>
      <w:proofErr w:type="spellEnd"/>
      <w:r w:rsidR="009457F5">
        <w:t xml:space="preserve"> </w:t>
      </w:r>
      <w:r>
        <w:t>Electronics</w:t>
      </w:r>
      <w:r w:rsidR="001C5E4B">
        <w:t>, through a digital twin of their factory,</w:t>
      </w:r>
      <w:r>
        <w:t xml:space="preserve"> and</w:t>
      </w:r>
      <w:r w:rsidR="009457F5">
        <w:t xml:space="preserve"> provide a unique opportunity for you to see how </w:t>
      </w:r>
      <w:r w:rsidR="001C5E4B">
        <w:t>they</w:t>
      </w:r>
      <w:r w:rsidR="0051121D">
        <w:t xml:space="preserve"> ha</w:t>
      </w:r>
      <w:r w:rsidR="001C5E4B">
        <w:t>ve</w:t>
      </w:r>
      <w:r w:rsidR="009457F5">
        <w:t xml:space="preserve"> integrated Industry 4.0 in all areas of </w:t>
      </w:r>
      <w:r w:rsidR="001C5E4B">
        <w:t>their</w:t>
      </w:r>
      <w:r w:rsidR="00E4144C">
        <w:t xml:space="preserve"> operations</w:t>
      </w:r>
      <w:r w:rsidR="0051121D">
        <w:t xml:space="preserve">, and how it’s applicable to </w:t>
      </w:r>
      <w:r w:rsidR="00997E67">
        <w:t>every sector</w:t>
      </w:r>
      <w:r w:rsidR="00E4144C">
        <w:t>.</w:t>
      </w:r>
      <w:r w:rsidR="00B41BD8">
        <w:t xml:space="preserve"> From </w:t>
      </w:r>
      <w:proofErr w:type="spellStart"/>
      <w:r w:rsidR="00E4144C">
        <w:t>cobots</w:t>
      </w:r>
      <w:proofErr w:type="spellEnd"/>
      <w:r w:rsidR="00B41BD8">
        <w:t xml:space="preserve"> and sensors, through to smart dashboards, you’ll see it all</w:t>
      </w:r>
      <w:r w:rsidR="00F912B4">
        <w:t>!</w:t>
      </w:r>
    </w:p>
    <w:p w14:paraId="19595FCD" w14:textId="41F8B607" w:rsidR="00011B05" w:rsidRDefault="007D6E98" w:rsidP="00DE5706">
      <w:r>
        <w:t>This is your chance to see how Industry 4.0 will help your business. It’s a simple first step and is completely free to attend. You’ll walk away with the confidence and knowledge needed to take your next leap</w:t>
      </w:r>
      <w:r w:rsidR="0022746A">
        <w:t xml:space="preserve"> forward</w:t>
      </w:r>
      <w:r>
        <w:t xml:space="preserve"> in </w:t>
      </w:r>
      <w:r w:rsidR="0022746A">
        <w:t xml:space="preserve">adopting </w:t>
      </w:r>
      <w:r>
        <w:t>Industry 4.0</w:t>
      </w:r>
      <w:r w:rsidR="00282F8E">
        <w:t xml:space="preserve"> technologies</w:t>
      </w:r>
      <w:r w:rsidR="0022746A">
        <w:t xml:space="preserve"> in your business. </w:t>
      </w:r>
    </w:p>
    <w:p w14:paraId="3EE4A44C" w14:textId="49416432" w:rsidR="00427B54" w:rsidRPr="004B035E" w:rsidRDefault="00C96FC2" w:rsidP="00DE5706">
      <w:pPr>
        <w:rPr>
          <w:b/>
          <w:bCs/>
        </w:rPr>
      </w:pPr>
      <w:r>
        <w:rPr>
          <w:b/>
          <w:bCs/>
        </w:rPr>
        <w:t xml:space="preserve">Here are some upcoming Smart </w:t>
      </w:r>
      <w:proofErr w:type="gramStart"/>
      <w:r>
        <w:rPr>
          <w:b/>
          <w:bCs/>
        </w:rPr>
        <w:t>Factory</w:t>
      </w:r>
      <w:proofErr w:type="gramEnd"/>
      <w:r>
        <w:rPr>
          <w:b/>
          <w:bCs/>
        </w:rPr>
        <w:t xml:space="preserve"> Showcase sessions: </w:t>
      </w:r>
    </w:p>
    <w:p w14:paraId="17EECACE" w14:textId="564AB39D" w:rsidR="00427B54" w:rsidRDefault="00427B54" w:rsidP="00DE5706">
      <w:r>
        <w:t>Wednesday 17 August</w:t>
      </w:r>
      <w:r w:rsidR="004B035E">
        <w:br/>
        <w:t>Friday 26 August</w:t>
      </w:r>
      <w:r w:rsidR="004B035E">
        <w:br/>
        <w:t>Tuesday 30 August</w:t>
      </w:r>
    </w:p>
    <w:p w14:paraId="4DAE34BF" w14:textId="0AB3A43E" w:rsidR="0045434D" w:rsidRDefault="004B035E" w:rsidP="00DE5706">
      <w:r>
        <w:t>All sessions run from 9am – 12pm</w:t>
      </w:r>
      <w:r w:rsidR="0061011C">
        <w:t xml:space="preserve"> at the EMA Business Hub, 145 </w:t>
      </w:r>
      <w:proofErr w:type="spellStart"/>
      <w:r w:rsidR="0061011C">
        <w:t>Kyber</w:t>
      </w:r>
      <w:proofErr w:type="spellEnd"/>
      <w:r w:rsidR="0061011C">
        <w:t xml:space="preserve"> Pass</w:t>
      </w:r>
      <w:r w:rsidR="0047175D">
        <w:t xml:space="preserve"> Road,</w:t>
      </w:r>
      <w:r w:rsidR="0061011C">
        <w:t xml:space="preserve"> Aucklan</w:t>
      </w:r>
      <w:r w:rsidR="0047175D">
        <w:t>d</w:t>
      </w:r>
      <w:r>
        <w:t xml:space="preserve">. </w:t>
      </w:r>
      <w:r w:rsidR="008B3EED">
        <w:br/>
      </w:r>
      <w:r>
        <w:t>We look forward to sharing our September 2022 dates with you very soon.</w:t>
      </w:r>
      <w:r w:rsidR="009A2A29">
        <w:t xml:space="preserve"> </w:t>
      </w:r>
    </w:p>
    <w:p w14:paraId="428F4680" w14:textId="3CA0E2EE" w:rsidR="0045434D" w:rsidRDefault="00AE3B30" w:rsidP="00CD0C14">
      <w:r>
        <w:t>Don’t wait – r</w:t>
      </w:r>
      <w:r w:rsidR="0045434D">
        <w:t xml:space="preserve">egister </w:t>
      </w:r>
      <w:r>
        <w:t>here</w:t>
      </w:r>
      <w:r w:rsidR="0045434D">
        <w:t xml:space="preserve"> </w:t>
      </w:r>
      <w:hyperlink r:id="rId9" w:history="1">
        <w:r w:rsidR="0045434D" w:rsidRPr="009526FB">
          <w:rPr>
            <w:rStyle w:val="Hyperlink"/>
          </w:rPr>
          <w:t>www.industry4.govt.nz/UpcomingEvents</w:t>
        </w:r>
      </w:hyperlink>
      <w:r w:rsidR="0045434D">
        <w:t xml:space="preserve"> </w:t>
      </w:r>
      <w:r>
        <w:t>and</w:t>
      </w:r>
      <w:r w:rsidR="0045434D">
        <w:t xml:space="preserve"> begin your journey.</w:t>
      </w:r>
    </w:p>
    <w:p w14:paraId="111201A1" w14:textId="77777777" w:rsidR="00F912B4" w:rsidRDefault="00F912B4" w:rsidP="00CD0C14">
      <w:pPr>
        <w:rPr>
          <w:i/>
          <w:iCs/>
        </w:rPr>
      </w:pPr>
    </w:p>
    <w:p w14:paraId="42B61D17" w14:textId="0B5209B8" w:rsidR="00725A96" w:rsidRPr="00F912B4" w:rsidRDefault="00F912B4" w:rsidP="00F912B4">
      <w:pPr>
        <w:rPr>
          <w:i/>
          <w:iCs/>
        </w:rPr>
      </w:pPr>
      <w:proofErr w:type="spellStart"/>
      <w:r w:rsidRPr="00F912B4">
        <w:rPr>
          <w:b/>
          <w:bCs/>
          <w:i/>
          <w:iCs/>
        </w:rPr>
        <w:t>Nautech</w:t>
      </w:r>
      <w:proofErr w:type="spellEnd"/>
      <w:r w:rsidRPr="00F912B4">
        <w:rPr>
          <w:b/>
          <w:bCs/>
          <w:i/>
          <w:iCs/>
        </w:rPr>
        <w:t xml:space="preserve"> Electronics</w:t>
      </w:r>
      <w:r w:rsidRPr="00F912B4">
        <w:rPr>
          <w:i/>
          <w:iCs/>
        </w:rPr>
        <w:t xml:space="preserve"> have worked tirelessly for over 30 years to deliver</w:t>
      </w:r>
      <w:r>
        <w:rPr>
          <w:i/>
          <w:iCs/>
        </w:rPr>
        <w:t xml:space="preserve"> their clients the high-quality electronic solutions they need. They use the latest technology and Kiwi ingenuity to establish themselves as a world-leader in electronics manufacturing and product engineering. For more information, please visit – </w:t>
      </w:r>
      <w:hyperlink r:id="rId10" w:history="1">
        <w:r w:rsidR="0022746A" w:rsidRPr="003639D0">
          <w:rPr>
            <w:rStyle w:val="Hyperlink"/>
            <w:i/>
            <w:iCs/>
          </w:rPr>
          <w:t>www.nautech.com</w:t>
        </w:r>
      </w:hyperlink>
      <w:r w:rsidR="0022746A">
        <w:rPr>
          <w:i/>
          <w:iCs/>
        </w:rPr>
        <w:t xml:space="preserve"> </w:t>
      </w:r>
    </w:p>
    <w:sectPr w:rsidR="00725A96" w:rsidRPr="00F91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6D046"/>
    <w:multiLevelType w:val="hybridMultilevel"/>
    <w:tmpl w:val="88629D0A"/>
    <w:lvl w:ilvl="0" w:tplc="F6EA0D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567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48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A9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AC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7E7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21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E0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AB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C378E"/>
    <w:multiLevelType w:val="hybridMultilevel"/>
    <w:tmpl w:val="E2765D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2718A"/>
    <w:multiLevelType w:val="hybridMultilevel"/>
    <w:tmpl w:val="094E34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271637">
    <w:abstractNumId w:val="1"/>
  </w:num>
  <w:num w:numId="2" w16cid:durableId="485558034">
    <w:abstractNumId w:val="2"/>
  </w:num>
  <w:num w:numId="3" w16cid:durableId="56841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B6"/>
    <w:rsid w:val="00005F26"/>
    <w:rsid w:val="00011B05"/>
    <w:rsid w:val="00024515"/>
    <w:rsid w:val="000447AD"/>
    <w:rsid w:val="000605ED"/>
    <w:rsid w:val="0008687F"/>
    <w:rsid w:val="000B7DD6"/>
    <w:rsid w:val="000D241A"/>
    <w:rsid w:val="000D2C79"/>
    <w:rsid w:val="000F04A0"/>
    <w:rsid w:val="000F2DC3"/>
    <w:rsid w:val="000F5DBA"/>
    <w:rsid w:val="00112AC5"/>
    <w:rsid w:val="00113B93"/>
    <w:rsid w:val="00121769"/>
    <w:rsid w:val="00136095"/>
    <w:rsid w:val="00186828"/>
    <w:rsid w:val="001C5E4B"/>
    <w:rsid w:val="001E0E56"/>
    <w:rsid w:val="00210713"/>
    <w:rsid w:val="00213294"/>
    <w:rsid w:val="0022746A"/>
    <w:rsid w:val="002301A9"/>
    <w:rsid w:val="00271985"/>
    <w:rsid w:val="002746DD"/>
    <w:rsid w:val="00274C5E"/>
    <w:rsid w:val="00282F8E"/>
    <w:rsid w:val="0029420F"/>
    <w:rsid w:val="002975B1"/>
    <w:rsid w:val="0029795D"/>
    <w:rsid w:val="002C5EDA"/>
    <w:rsid w:val="002D05C0"/>
    <w:rsid w:val="002D2534"/>
    <w:rsid w:val="002E5B72"/>
    <w:rsid w:val="00323131"/>
    <w:rsid w:val="00357690"/>
    <w:rsid w:val="00372BAE"/>
    <w:rsid w:val="00391179"/>
    <w:rsid w:val="003944E0"/>
    <w:rsid w:val="003C0946"/>
    <w:rsid w:val="003C3EA3"/>
    <w:rsid w:val="003F0319"/>
    <w:rsid w:val="003F0EC4"/>
    <w:rsid w:val="00427B54"/>
    <w:rsid w:val="004304A6"/>
    <w:rsid w:val="00437E56"/>
    <w:rsid w:val="00446AAB"/>
    <w:rsid w:val="0045434D"/>
    <w:rsid w:val="0047175D"/>
    <w:rsid w:val="0047542D"/>
    <w:rsid w:val="004B035E"/>
    <w:rsid w:val="004B7A8B"/>
    <w:rsid w:val="004C22FD"/>
    <w:rsid w:val="004E3EF1"/>
    <w:rsid w:val="004F001E"/>
    <w:rsid w:val="0051121D"/>
    <w:rsid w:val="0052752F"/>
    <w:rsid w:val="005635B4"/>
    <w:rsid w:val="00563A7E"/>
    <w:rsid w:val="00571CE9"/>
    <w:rsid w:val="00577EC6"/>
    <w:rsid w:val="00581BB1"/>
    <w:rsid w:val="00584ED7"/>
    <w:rsid w:val="00596E84"/>
    <w:rsid w:val="005A0F04"/>
    <w:rsid w:val="005A3B87"/>
    <w:rsid w:val="005A5B58"/>
    <w:rsid w:val="005B5CB6"/>
    <w:rsid w:val="005B6AB6"/>
    <w:rsid w:val="005B6AC2"/>
    <w:rsid w:val="005E14C8"/>
    <w:rsid w:val="005E163E"/>
    <w:rsid w:val="005F1148"/>
    <w:rsid w:val="00603069"/>
    <w:rsid w:val="00605175"/>
    <w:rsid w:val="0061011C"/>
    <w:rsid w:val="006350FD"/>
    <w:rsid w:val="0069322F"/>
    <w:rsid w:val="00697C65"/>
    <w:rsid w:val="006B6EEB"/>
    <w:rsid w:val="006C3A5C"/>
    <w:rsid w:val="00706D2A"/>
    <w:rsid w:val="007071C5"/>
    <w:rsid w:val="007145E7"/>
    <w:rsid w:val="00725A96"/>
    <w:rsid w:val="00733258"/>
    <w:rsid w:val="00765881"/>
    <w:rsid w:val="00766412"/>
    <w:rsid w:val="00775399"/>
    <w:rsid w:val="00783542"/>
    <w:rsid w:val="007A4BFA"/>
    <w:rsid w:val="007C190E"/>
    <w:rsid w:val="007D6E98"/>
    <w:rsid w:val="008420B3"/>
    <w:rsid w:val="00845E52"/>
    <w:rsid w:val="0085103C"/>
    <w:rsid w:val="00856B0E"/>
    <w:rsid w:val="00863088"/>
    <w:rsid w:val="00866A30"/>
    <w:rsid w:val="00875829"/>
    <w:rsid w:val="00881BC8"/>
    <w:rsid w:val="008851AF"/>
    <w:rsid w:val="008A596A"/>
    <w:rsid w:val="008B2A4C"/>
    <w:rsid w:val="008B3EED"/>
    <w:rsid w:val="008C5AAD"/>
    <w:rsid w:val="008D271B"/>
    <w:rsid w:val="008D5A45"/>
    <w:rsid w:val="008F295B"/>
    <w:rsid w:val="009246F9"/>
    <w:rsid w:val="00944DCD"/>
    <w:rsid w:val="009457F5"/>
    <w:rsid w:val="00952F04"/>
    <w:rsid w:val="00955706"/>
    <w:rsid w:val="009632BB"/>
    <w:rsid w:val="00997E67"/>
    <w:rsid w:val="009A2A29"/>
    <w:rsid w:val="009C065D"/>
    <w:rsid w:val="009C7CA6"/>
    <w:rsid w:val="009E65D7"/>
    <w:rsid w:val="009F6C07"/>
    <w:rsid w:val="00A1316A"/>
    <w:rsid w:val="00A43301"/>
    <w:rsid w:val="00A44740"/>
    <w:rsid w:val="00A458F4"/>
    <w:rsid w:val="00A461C9"/>
    <w:rsid w:val="00A62479"/>
    <w:rsid w:val="00A855C9"/>
    <w:rsid w:val="00AD12AF"/>
    <w:rsid w:val="00AE3B30"/>
    <w:rsid w:val="00B302C6"/>
    <w:rsid w:val="00B41BD8"/>
    <w:rsid w:val="00B60867"/>
    <w:rsid w:val="00B96292"/>
    <w:rsid w:val="00BB232F"/>
    <w:rsid w:val="00BF258B"/>
    <w:rsid w:val="00C02A6C"/>
    <w:rsid w:val="00C21D17"/>
    <w:rsid w:val="00C25B85"/>
    <w:rsid w:val="00C43AB8"/>
    <w:rsid w:val="00C62398"/>
    <w:rsid w:val="00C64301"/>
    <w:rsid w:val="00C96FC2"/>
    <w:rsid w:val="00CD0C14"/>
    <w:rsid w:val="00CE4B5E"/>
    <w:rsid w:val="00CF4FE2"/>
    <w:rsid w:val="00D06796"/>
    <w:rsid w:val="00D12423"/>
    <w:rsid w:val="00D64CC9"/>
    <w:rsid w:val="00D7434B"/>
    <w:rsid w:val="00D76E68"/>
    <w:rsid w:val="00D87624"/>
    <w:rsid w:val="00DC4D7B"/>
    <w:rsid w:val="00DD12C0"/>
    <w:rsid w:val="00DE5706"/>
    <w:rsid w:val="00DE6C99"/>
    <w:rsid w:val="00E175FF"/>
    <w:rsid w:val="00E4144C"/>
    <w:rsid w:val="00E44F68"/>
    <w:rsid w:val="00E4653F"/>
    <w:rsid w:val="00E52FFB"/>
    <w:rsid w:val="00E6158E"/>
    <w:rsid w:val="00F0572E"/>
    <w:rsid w:val="00F14A4F"/>
    <w:rsid w:val="00F20817"/>
    <w:rsid w:val="00F54F1F"/>
    <w:rsid w:val="00F658CF"/>
    <w:rsid w:val="00F70536"/>
    <w:rsid w:val="00F70769"/>
    <w:rsid w:val="00F912B4"/>
    <w:rsid w:val="00F963C0"/>
    <w:rsid w:val="00FB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A25C"/>
  <w15:chartTrackingRefBased/>
  <w15:docId w15:val="{6075021D-84B6-4488-B8DE-7FDA2476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2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6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725A9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664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3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121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74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43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43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3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30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42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5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5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9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al-robots.com/products/ur3-robo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nautech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ndustry4.govt.nz/Upcoming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928e4d-0eba-4e08-9d1b-dce97400fb5c">
      <Terms xmlns="http://schemas.microsoft.com/office/infopath/2007/PartnerControls"/>
    </lcf76f155ced4ddcb4097134ff3c332f>
    <TaxCatchAll xmlns="68e3dc50-b694-4ea4-8b18-57d18985e1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6698219B4AA4EB480FB9021278F72" ma:contentTypeVersion="16" ma:contentTypeDescription="Create a new document." ma:contentTypeScope="" ma:versionID="1b6b5184f7de7a73ad717220ecf619bd">
  <xsd:schema xmlns:xsd="http://www.w3.org/2001/XMLSchema" xmlns:xs="http://www.w3.org/2001/XMLSchema" xmlns:p="http://schemas.microsoft.com/office/2006/metadata/properties" xmlns:ns2="a7928e4d-0eba-4e08-9d1b-dce97400fb5c" xmlns:ns3="68e3dc50-b694-4ea4-8b18-57d18985e163" targetNamespace="http://schemas.microsoft.com/office/2006/metadata/properties" ma:root="true" ma:fieldsID="428c955e9adcb54a7c04142b527260c3" ns2:_="" ns3:_="">
    <xsd:import namespace="a7928e4d-0eba-4e08-9d1b-dce97400fb5c"/>
    <xsd:import namespace="68e3dc50-b694-4ea4-8b18-57d18985e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28e4d-0eba-4e08-9d1b-dce97400f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7490be-4862-4f6a-8111-eb5fc34c7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3dc50-b694-4ea4-8b18-57d18985e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6def35-1e3b-4df8-9dc4-2bee2eca1d56}" ma:internalName="TaxCatchAll" ma:showField="CatchAllData" ma:web="68e3dc50-b694-4ea4-8b18-57d18985e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94706-BBDB-4BA5-9A2C-D7BD12852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A6952-8AA7-485C-AF00-9B16268B5918}">
  <ds:schemaRefs>
    <ds:schemaRef ds:uri="http://schemas.microsoft.com/office/2006/metadata/properties"/>
    <ds:schemaRef ds:uri="http://schemas.microsoft.com/office/infopath/2007/PartnerControls"/>
    <ds:schemaRef ds:uri="a7928e4d-0eba-4e08-9d1b-dce97400fb5c"/>
    <ds:schemaRef ds:uri="68e3dc50-b694-4ea4-8b18-57d18985e163"/>
  </ds:schemaRefs>
</ds:datastoreItem>
</file>

<file path=customXml/itemProps3.xml><?xml version="1.0" encoding="utf-8"?>
<ds:datastoreItem xmlns:ds="http://schemas.openxmlformats.org/officeDocument/2006/customXml" ds:itemID="{06753487-4711-486E-A69D-508A1E5CB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28e4d-0eba-4e08-9d1b-dce97400fb5c"/>
    <ds:schemaRef ds:uri="68e3dc50-b694-4ea4-8b18-57d18985e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Sheehan</dc:creator>
  <cp:keywords/>
  <dc:description/>
  <cp:lastModifiedBy>Doug Green</cp:lastModifiedBy>
  <cp:revision>2</cp:revision>
  <dcterms:created xsi:type="dcterms:W3CDTF">2022-08-08T03:10:00Z</dcterms:created>
  <dcterms:modified xsi:type="dcterms:W3CDTF">2022-08-08T03:10:00Z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0x010100C286698219B4AA4EB480FB9021278F72</vt:lpwstr>
  </property>
</Properties>
</file>